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16E9" w:rsidRPr="005906C5" w:rsidRDefault="005B7684" w:rsidP="005B7684">
      <w:pPr>
        <w:jc w:val="center"/>
        <w:rPr>
          <w:sz w:val="32"/>
          <w:szCs w:val="32"/>
        </w:rPr>
      </w:pPr>
      <w:r w:rsidRPr="005906C5">
        <w:rPr>
          <w:sz w:val="32"/>
          <w:szCs w:val="32"/>
        </w:rPr>
        <w:t>Financial Statement Analysis</w:t>
      </w:r>
    </w:p>
    <w:p w:rsidR="005B7684" w:rsidRPr="005906C5" w:rsidRDefault="005B7684" w:rsidP="005B7684">
      <w:pPr>
        <w:jc w:val="center"/>
        <w:rPr>
          <w:sz w:val="32"/>
          <w:szCs w:val="32"/>
        </w:rPr>
      </w:pPr>
      <w:r w:rsidRPr="005906C5">
        <w:rPr>
          <w:sz w:val="32"/>
          <w:szCs w:val="32"/>
        </w:rPr>
        <w:t>HW 2</w:t>
      </w:r>
    </w:p>
    <w:p w:rsidR="005B7684" w:rsidRPr="005906C5" w:rsidRDefault="005B7684" w:rsidP="005B7684">
      <w:pPr>
        <w:jc w:val="center"/>
        <w:rPr>
          <w:sz w:val="32"/>
          <w:szCs w:val="32"/>
        </w:rPr>
      </w:pPr>
      <w:r w:rsidRPr="005906C5">
        <w:rPr>
          <w:sz w:val="32"/>
          <w:szCs w:val="32"/>
        </w:rPr>
        <w:t>Chapters 4, 5 and 6</w:t>
      </w:r>
    </w:p>
    <w:p w:rsidR="005B7684" w:rsidRDefault="005B7684" w:rsidP="005B7684">
      <w:pPr>
        <w:jc w:val="center"/>
      </w:pPr>
    </w:p>
    <w:p w:rsidR="000616E9" w:rsidRDefault="000616E9" w:rsidP="005906C5">
      <w:pPr>
        <w:rPr>
          <w:b/>
        </w:rPr>
      </w:pPr>
      <w:r>
        <w:rPr>
          <w:b/>
        </w:rPr>
        <w:t xml:space="preserve">Following are 33 questions, each worth 3 points. Highlight or circle the answer you think most correct. </w:t>
      </w:r>
    </w:p>
    <w:p w:rsidR="000616E9" w:rsidRDefault="000616E9" w:rsidP="005906C5">
      <w:pPr>
        <w:rPr>
          <w:b/>
        </w:rPr>
      </w:pPr>
    </w:p>
    <w:p w:rsidR="005B7684" w:rsidRPr="005906C5" w:rsidRDefault="005906C5" w:rsidP="005906C5">
      <w:pPr>
        <w:rPr>
          <w:b/>
        </w:rPr>
      </w:pPr>
      <w:r w:rsidRPr="005906C5">
        <w:rPr>
          <w:b/>
        </w:rPr>
        <w:t>Chapter 4</w:t>
      </w:r>
    </w:p>
    <w:tbl>
      <w:tblPr>
        <w:tblW w:w="5000" w:type="pct"/>
        <w:tblCellMar>
          <w:left w:w="0" w:type="dxa"/>
          <w:right w:w="0" w:type="dxa"/>
        </w:tblCellMar>
        <w:tblLook w:val="0000" w:firstRow="0" w:lastRow="0" w:firstColumn="0" w:lastColumn="0" w:noHBand="0" w:noVBand="0"/>
      </w:tblPr>
      <w:tblGrid>
        <w:gridCol w:w="655"/>
        <w:gridCol w:w="8705"/>
      </w:tblGrid>
      <w:tr w:rsidR="005906C5" w:rsidTr="000616E9">
        <w:tc>
          <w:tcPr>
            <w:tcW w:w="350" w:type="pct"/>
          </w:tcPr>
          <w:p w:rsidR="005906C5" w:rsidRDefault="005906C5" w:rsidP="000616E9">
            <w:pPr>
              <w:keepNext/>
              <w:keepLines/>
              <w:spacing w:after="0"/>
            </w:pPr>
            <w:r>
              <w:rPr>
                <w:rFonts w:ascii="Arial Unicode MS" w:eastAsia="Arial Unicode MS" w:hAnsi="Arial Unicode MS" w:cs="Arial Unicode MS"/>
                <w:color w:val="000000"/>
                <w:sz w:val="20"/>
              </w:rPr>
              <w:t>1.</w:t>
            </w:r>
          </w:p>
        </w:tc>
        <w:tc>
          <w:tcPr>
            <w:tcW w:w="4650" w:type="pct"/>
          </w:tcPr>
          <w:p w:rsidR="005906C5" w:rsidRDefault="005906C5" w:rsidP="000616E9">
            <w:pPr>
              <w:keepNext/>
              <w:keepLines/>
              <w:spacing w:after="0"/>
            </w:pPr>
            <w:r>
              <w:rPr>
                <w:rFonts w:ascii="Arial Unicode MS" w:eastAsia="Arial Unicode MS" w:hAnsi="Arial Unicode MS" w:cs="Arial Unicode MS"/>
                <w:color w:val="000000"/>
                <w:sz w:val="20"/>
              </w:rPr>
              <w:t>Which of the following would rarely be classified as a current asset?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613"/>
            </w:tblGrid>
            <w:tr w:rsidR="005906C5" w:rsidTr="000616E9">
              <w:tc>
                <w:tcPr>
                  <w:tcW w:w="308" w:type="dxa"/>
                </w:tcPr>
                <w:p w:rsidR="005906C5" w:rsidRDefault="005906C5" w:rsidP="000616E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906C5" w:rsidRDefault="005906C5" w:rsidP="000616E9">
                  <w:pPr>
                    <w:keepNext/>
                    <w:keepLines/>
                    <w:spacing w:after="0"/>
                  </w:pPr>
                  <w:r>
                    <w:rPr>
                      <w:rFonts w:ascii="Arial Unicode MS" w:eastAsia="Arial Unicode MS" w:hAnsi="Arial Unicode MS" w:cs="Arial Unicode MS"/>
                      <w:color w:val="000000"/>
                      <w:sz w:val="20"/>
                    </w:rPr>
                    <w:t>Prepaid insurance</w:t>
                  </w:r>
                </w:p>
              </w:tc>
            </w:tr>
          </w:tbl>
          <w:p w:rsidR="005906C5" w:rsidRDefault="005906C5"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67"/>
            </w:tblGrid>
            <w:tr w:rsidR="005906C5" w:rsidTr="000616E9">
              <w:tc>
                <w:tcPr>
                  <w:tcW w:w="308" w:type="dxa"/>
                </w:tcPr>
                <w:p w:rsidR="005906C5" w:rsidRDefault="005906C5" w:rsidP="000616E9">
                  <w:pPr>
                    <w:keepNext/>
                    <w:keepLines/>
                    <w:spacing w:after="0"/>
                  </w:pPr>
                  <w:r w:rsidRPr="00E3535E">
                    <w:rPr>
                      <w:rFonts w:ascii="Arial Unicode MS" w:eastAsia="Arial Unicode MS" w:hAnsi="Arial Unicode MS" w:cs="Arial Unicode MS"/>
                      <w:color w:val="000000"/>
                      <w:sz w:val="20"/>
                    </w:rPr>
                    <w:t>B</w:t>
                  </w:r>
                  <w:r>
                    <w:rPr>
                      <w:rFonts w:ascii="Arial Unicode MS" w:eastAsia="Arial Unicode MS" w:hAnsi="Arial Unicode MS" w:cs="Arial Unicode MS"/>
                      <w:b/>
                      <w:color w:val="000000"/>
                      <w:sz w:val="20"/>
                      <w:u w:val="single"/>
                    </w:rPr>
                    <w:t>.</w:t>
                  </w:r>
                  <w:r>
                    <w:rPr>
                      <w:rFonts w:ascii="Arial Unicode MS" w:eastAsia="Arial Unicode MS" w:hAnsi="Arial Unicode MS" w:cs="Arial Unicode MS"/>
                      <w:color w:val="000000"/>
                      <w:sz w:val="20"/>
                    </w:rPr>
                    <w:t> </w:t>
                  </w:r>
                </w:p>
              </w:tc>
              <w:tc>
                <w:tcPr>
                  <w:tcW w:w="0" w:type="auto"/>
                </w:tcPr>
                <w:p w:rsidR="005906C5" w:rsidRDefault="005906C5" w:rsidP="000616E9">
                  <w:pPr>
                    <w:keepNext/>
                    <w:keepLines/>
                    <w:spacing w:after="0"/>
                  </w:pPr>
                  <w:r>
                    <w:rPr>
                      <w:rFonts w:ascii="Arial Unicode MS" w:eastAsia="Arial Unicode MS" w:hAnsi="Arial Unicode MS" w:cs="Arial Unicode MS"/>
                      <w:color w:val="000000"/>
                      <w:sz w:val="20"/>
                    </w:rPr>
                    <w:t>Goodwill</w:t>
                  </w:r>
                </w:p>
              </w:tc>
            </w:tr>
          </w:tbl>
          <w:p w:rsidR="005906C5" w:rsidRDefault="005906C5"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890"/>
            </w:tblGrid>
            <w:tr w:rsidR="005906C5" w:rsidTr="000616E9">
              <w:tc>
                <w:tcPr>
                  <w:tcW w:w="308" w:type="dxa"/>
                </w:tcPr>
                <w:p w:rsidR="005906C5" w:rsidRDefault="005906C5" w:rsidP="000616E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906C5" w:rsidRDefault="005906C5" w:rsidP="000616E9">
                  <w:pPr>
                    <w:keepNext/>
                    <w:keepLines/>
                    <w:spacing w:after="0"/>
                  </w:pPr>
                  <w:r>
                    <w:rPr>
                      <w:rFonts w:ascii="Arial Unicode MS" w:eastAsia="Arial Unicode MS" w:hAnsi="Arial Unicode MS" w:cs="Arial Unicode MS"/>
                      <w:color w:val="000000"/>
                      <w:sz w:val="20"/>
                    </w:rPr>
                    <w:t>Marketable securities</w:t>
                  </w:r>
                </w:p>
              </w:tc>
            </w:tr>
          </w:tbl>
          <w:p w:rsidR="005906C5" w:rsidRDefault="005906C5"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456"/>
            </w:tblGrid>
            <w:tr w:rsidR="005906C5" w:rsidTr="000616E9">
              <w:tc>
                <w:tcPr>
                  <w:tcW w:w="308" w:type="dxa"/>
                </w:tcPr>
                <w:p w:rsidR="005906C5" w:rsidRDefault="005906C5" w:rsidP="000616E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906C5" w:rsidRDefault="005906C5" w:rsidP="000616E9">
                  <w:pPr>
                    <w:keepNext/>
                    <w:keepLines/>
                    <w:spacing w:after="0"/>
                  </w:pPr>
                  <w:r>
                    <w:rPr>
                      <w:rFonts w:ascii="Arial Unicode MS" w:eastAsia="Arial Unicode MS" w:hAnsi="Arial Unicode MS" w:cs="Arial Unicode MS"/>
                      <w:color w:val="000000"/>
                      <w:sz w:val="20"/>
                    </w:rPr>
                    <w:t>Work-in-process</w:t>
                  </w:r>
                </w:p>
              </w:tc>
            </w:tr>
          </w:tbl>
          <w:p w:rsidR="005906C5" w:rsidRDefault="005906C5" w:rsidP="000616E9"/>
        </w:tc>
      </w:tr>
    </w:tbl>
    <w:p w:rsidR="005906C5" w:rsidRDefault="005906C5" w:rsidP="005906C5">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55"/>
        <w:gridCol w:w="8705"/>
      </w:tblGrid>
      <w:tr w:rsidR="005906C5" w:rsidTr="000616E9">
        <w:tc>
          <w:tcPr>
            <w:tcW w:w="350" w:type="pct"/>
          </w:tcPr>
          <w:p w:rsidR="005906C5" w:rsidRDefault="005906C5" w:rsidP="000616E9">
            <w:pPr>
              <w:keepNext/>
              <w:keepLines/>
              <w:spacing w:after="0"/>
            </w:pPr>
            <w:r>
              <w:rPr>
                <w:rFonts w:ascii="Arial Unicode MS" w:eastAsia="Arial Unicode MS" w:hAnsi="Arial Unicode MS" w:cs="Arial Unicode MS"/>
                <w:color w:val="000000"/>
                <w:sz w:val="20"/>
              </w:rPr>
              <w:t>2.</w:t>
            </w:r>
          </w:p>
        </w:tc>
        <w:tc>
          <w:tcPr>
            <w:tcW w:w="4650" w:type="pct"/>
          </w:tcPr>
          <w:p w:rsidR="005906C5" w:rsidRDefault="005906C5" w:rsidP="000616E9">
            <w:pPr>
              <w:keepNext/>
              <w:keepLines/>
              <w:spacing w:after="0"/>
            </w:pPr>
            <w:r>
              <w:rPr>
                <w:rFonts w:ascii="Arial Unicode MS" w:eastAsia="Arial Unicode MS" w:hAnsi="Arial Unicode MS" w:cs="Arial Unicode MS"/>
                <w:color w:val="000000"/>
                <w:sz w:val="20"/>
              </w:rPr>
              <w:t>Which of the following would not be classified as a current asset?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23"/>
            </w:tblGrid>
            <w:tr w:rsidR="005906C5" w:rsidTr="000616E9">
              <w:tc>
                <w:tcPr>
                  <w:tcW w:w="308" w:type="dxa"/>
                </w:tcPr>
                <w:p w:rsidR="005906C5" w:rsidRDefault="005906C5" w:rsidP="000616E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906C5" w:rsidRDefault="005906C5" w:rsidP="000616E9">
                  <w:pPr>
                    <w:keepNext/>
                    <w:keepLines/>
                    <w:spacing w:after="0"/>
                  </w:pPr>
                  <w:r>
                    <w:rPr>
                      <w:rFonts w:ascii="Arial Unicode MS" w:eastAsia="Arial Unicode MS" w:hAnsi="Arial Unicode MS" w:cs="Arial Unicode MS"/>
                      <w:color w:val="000000"/>
                      <w:sz w:val="20"/>
                    </w:rPr>
                    <w:t>Inventory</w:t>
                  </w:r>
                </w:p>
              </w:tc>
            </w:tr>
          </w:tbl>
          <w:p w:rsidR="005906C5" w:rsidRDefault="005906C5"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579"/>
            </w:tblGrid>
            <w:tr w:rsidR="005906C5" w:rsidTr="000616E9">
              <w:tc>
                <w:tcPr>
                  <w:tcW w:w="308" w:type="dxa"/>
                </w:tcPr>
                <w:p w:rsidR="005906C5" w:rsidRPr="00E3535E" w:rsidRDefault="005906C5" w:rsidP="000616E9">
                  <w:pPr>
                    <w:keepNext/>
                    <w:keepLines/>
                    <w:spacing w:after="0"/>
                  </w:pPr>
                  <w:r w:rsidRPr="00E3535E">
                    <w:rPr>
                      <w:rFonts w:ascii="Arial Unicode MS" w:eastAsia="Arial Unicode MS" w:hAnsi="Arial Unicode MS" w:cs="Arial Unicode MS"/>
                      <w:color w:val="000000"/>
                      <w:sz w:val="20"/>
                    </w:rPr>
                    <w:t>B. </w:t>
                  </w:r>
                </w:p>
              </w:tc>
              <w:tc>
                <w:tcPr>
                  <w:tcW w:w="0" w:type="auto"/>
                </w:tcPr>
                <w:p w:rsidR="005906C5" w:rsidRDefault="005906C5" w:rsidP="000616E9">
                  <w:pPr>
                    <w:keepNext/>
                    <w:keepLines/>
                    <w:spacing w:after="0"/>
                  </w:pPr>
                  <w:r>
                    <w:rPr>
                      <w:rFonts w:ascii="Arial Unicode MS" w:eastAsia="Arial Unicode MS" w:hAnsi="Arial Unicode MS" w:cs="Arial Unicode MS"/>
                      <w:color w:val="000000"/>
                      <w:sz w:val="20"/>
                    </w:rPr>
                    <w:t>Accounts payable</w:t>
                  </w:r>
                </w:p>
              </w:tc>
            </w:tr>
          </w:tbl>
          <w:p w:rsidR="005906C5" w:rsidRDefault="005906C5"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790"/>
            </w:tblGrid>
            <w:tr w:rsidR="005906C5" w:rsidTr="000616E9">
              <w:tc>
                <w:tcPr>
                  <w:tcW w:w="308" w:type="dxa"/>
                </w:tcPr>
                <w:p w:rsidR="005906C5" w:rsidRDefault="005906C5" w:rsidP="000616E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906C5" w:rsidRDefault="005906C5" w:rsidP="000616E9">
                  <w:pPr>
                    <w:keepNext/>
                    <w:keepLines/>
                    <w:spacing w:after="0"/>
                  </w:pPr>
                  <w:r>
                    <w:rPr>
                      <w:rFonts w:ascii="Arial Unicode MS" w:eastAsia="Arial Unicode MS" w:hAnsi="Arial Unicode MS" w:cs="Arial Unicode MS"/>
                      <w:color w:val="000000"/>
                      <w:sz w:val="20"/>
                    </w:rPr>
                    <w:t>Accounts receivable</w:t>
                  </w:r>
                </w:p>
              </w:tc>
            </w:tr>
          </w:tbl>
          <w:p w:rsidR="005906C5" w:rsidRDefault="005906C5"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602"/>
            </w:tblGrid>
            <w:tr w:rsidR="005906C5" w:rsidTr="000616E9">
              <w:tc>
                <w:tcPr>
                  <w:tcW w:w="308" w:type="dxa"/>
                </w:tcPr>
                <w:p w:rsidR="005906C5" w:rsidRDefault="005906C5" w:rsidP="000616E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906C5" w:rsidRDefault="005906C5" w:rsidP="000616E9">
                  <w:pPr>
                    <w:keepNext/>
                    <w:keepLines/>
                    <w:spacing w:after="0"/>
                  </w:pPr>
                  <w:r>
                    <w:rPr>
                      <w:rFonts w:ascii="Arial Unicode MS" w:eastAsia="Arial Unicode MS" w:hAnsi="Arial Unicode MS" w:cs="Arial Unicode MS"/>
                      <w:color w:val="000000"/>
                      <w:sz w:val="20"/>
                    </w:rPr>
                    <w:t>Prepaid expenses</w:t>
                  </w:r>
                </w:p>
              </w:tc>
            </w:tr>
          </w:tbl>
          <w:p w:rsidR="005906C5" w:rsidRDefault="005906C5" w:rsidP="000616E9"/>
        </w:tc>
      </w:tr>
    </w:tbl>
    <w:p w:rsidR="005906C5" w:rsidRDefault="005906C5" w:rsidP="005906C5">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55"/>
        <w:gridCol w:w="8705"/>
      </w:tblGrid>
      <w:tr w:rsidR="005906C5" w:rsidTr="000616E9">
        <w:tc>
          <w:tcPr>
            <w:tcW w:w="350" w:type="pct"/>
          </w:tcPr>
          <w:p w:rsidR="005906C5" w:rsidRPr="00E3535E" w:rsidRDefault="005906C5" w:rsidP="000616E9">
            <w:pPr>
              <w:keepNext/>
              <w:keepLines/>
              <w:spacing w:after="0"/>
            </w:pPr>
            <w:r w:rsidRPr="00E3535E">
              <w:rPr>
                <w:rFonts w:ascii="Arial Unicode MS" w:eastAsia="Arial Unicode MS" w:hAnsi="Arial Unicode MS" w:cs="Arial Unicode MS"/>
                <w:color w:val="000000"/>
                <w:sz w:val="20"/>
              </w:rPr>
              <w:t>3.</w:t>
            </w:r>
          </w:p>
        </w:tc>
        <w:tc>
          <w:tcPr>
            <w:tcW w:w="4650" w:type="pct"/>
          </w:tcPr>
          <w:p w:rsidR="005906C5" w:rsidRPr="00E3535E" w:rsidRDefault="005906C5" w:rsidP="000616E9">
            <w:pPr>
              <w:keepNext/>
              <w:keepLines/>
              <w:spacing w:after="0"/>
            </w:pPr>
            <w:r w:rsidRPr="00E3535E">
              <w:rPr>
                <w:rFonts w:ascii="Arial Unicode MS" w:eastAsia="Arial Unicode MS" w:hAnsi="Arial Unicode MS" w:cs="Arial Unicode MS"/>
                <w:color w:val="000000"/>
                <w:sz w:val="20"/>
              </w:rPr>
              <w:t>An asset is considered to be liquid if: </w:t>
            </w:r>
            <w:r w:rsidRPr="00E3535E">
              <w:rPr>
                <w:rFonts w:ascii="Times,Times New Roman,Times-Rom" w:eastAsia="Times,Times New Roman,Times-Rom" w:hAnsi="Times,Times New Roman,Times-Rom" w:cs="Times,Times New Roman,Times-Rom"/>
                <w:color w:val="000000"/>
                <w:sz w:val="20"/>
              </w:rPr>
              <w:br/>
            </w:r>
            <w:r w:rsidRPr="00E3535E">
              <w:rPr>
                <w:rFonts w:ascii="Arial Unicode MS" w:eastAsia="Arial Unicode MS" w:hAnsi="Arial Unicode MS" w:cs="Arial Unicode MS"/>
                <w:color w:val="000000"/>
                <w:sz w:val="20"/>
              </w:rPr>
              <w:t> </w:t>
            </w:r>
            <w:r w:rsidRPr="00E3535E">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491"/>
            </w:tblGrid>
            <w:tr w:rsidR="005906C5" w:rsidRPr="00E3535E" w:rsidTr="000616E9">
              <w:tc>
                <w:tcPr>
                  <w:tcW w:w="308" w:type="dxa"/>
                </w:tcPr>
                <w:p w:rsidR="005906C5" w:rsidRPr="00E3535E" w:rsidRDefault="005906C5" w:rsidP="000616E9">
                  <w:pPr>
                    <w:keepNext/>
                    <w:keepLines/>
                    <w:spacing w:after="0"/>
                  </w:pPr>
                  <w:r w:rsidRPr="00E3535E">
                    <w:rPr>
                      <w:rFonts w:ascii="Arial Unicode MS" w:eastAsia="Arial Unicode MS" w:hAnsi="Arial Unicode MS" w:cs="Arial Unicode MS"/>
                      <w:color w:val="808080"/>
                      <w:sz w:val="20"/>
                    </w:rPr>
                    <w:t>A.</w:t>
                  </w:r>
                  <w:r w:rsidRPr="00E3535E">
                    <w:rPr>
                      <w:rFonts w:ascii="Arial Unicode MS" w:eastAsia="Arial Unicode MS" w:hAnsi="Arial Unicode MS" w:cs="Arial Unicode MS"/>
                      <w:color w:val="000000"/>
                      <w:sz w:val="20"/>
                    </w:rPr>
                    <w:t> </w:t>
                  </w:r>
                </w:p>
              </w:tc>
              <w:tc>
                <w:tcPr>
                  <w:tcW w:w="0" w:type="auto"/>
                </w:tcPr>
                <w:p w:rsidR="005906C5" w:rsidRPr="00E3535E" w:rsidRDefault="005906C5" w:rsidP="000616E9">
                  <w:pPr>
                    <w:keepNext/>
                    <w:keepLines/>
                    <w:spacing w:after="0"/>
                  </w:pPr>
                  <w:proofErr w:type="gramStart"/>
                  <w:r w:rsidRPr="00E3535E">
                    <w:rPr>
                      <w:rFonts w:ascii="Arial Unicode MS" w:eastAsia="Arial Unicode MS" w:hAnsi="Arial Unicode MS" w:cs="Arial Unicode MS"/>
                      <w:color w:val="000000"/>
                      <w:sz w:val="20"/>
                    </w:rPr>
                    <w:t>it</w:t>
                  </w:r>
                  <w:proofErr w:type="gramEnd"/>
                  <w:r w:rsidRPr="00E3535E">
                    <w:rPr>
                      <w:rFonts w:ascii="Arial Unicode MS" w:eastAsia="Arial Unicode MS" w:hAnsi="Arial Unicode MS" w:cs="Arial Unicode MS"/>
                      <w:color w:val="000000"/>
                      <w:sz w:val="20"/>
                    </w:rPr>
                    <w:t xml:space="preserve"> is readily converted into a fixed asset.</w:t>
                  </w:r>
                </w:p>
              </w:tc>
            </w:tr>
          </w:tbl>
          <w:p w:rsidR="005906C5" w:rsidRPr="00E3535E" w:rsidRDefault="005906C5"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080"/>
            </w:tblGrid>
            <w:tr w:rsidR="005906C5" w:rsidRPr="00E3535E" w:rsidTr="000616E9">
              <w:tc>
                <w:tcPr>
                  <w:tcW w:w="308" w:type="dxa"/>
                </w:tcPr>
                <w:p w:rsidR="005906C5" w:rsidRPr="00E3535E" w:rsidRDefault="005906C5" w:rsidP="000616E9">
                  <w:pPr>
                    <w:keepNext/>
                    <w:keepLines/>
                    <w:spacing w:after="0"/>
                  </w:pPr>
                  <w:r w:rsidRPr="00E3535E">
                    <w:rPr>
                      <w:rFonts w:ascii="Arial Unicode MS" w:eastAsia="Arial Unicode MS" w:hAnsi="Arial Unicode MS" w:cs="Arial Unicode MS"/>
                      <w:color w:val="808080"/>
                      <w:sz w:val="20"/>
                    </w:rPr>
                    <w:t>B.</w:t>
                  </w:r>
                  <w:r w:rsidRPr="00E3535E">
                    <w:rPr>
                      <w:rFonts w:ascii="Arial Unicode MS" w:eastAsia="Arial Unicode MS" w:hAnsi="Arial Unicode MS" w:cs="Arial Unicode MS"/>
                      <w:color w:val="000000"/>
                      <w:sz w:val="20"/>
                    </w:rPr>
                    <w:t> </w:t>
                  </w:r>
                </w:p>
              </w:tc>
              <w:tc>
                <w:tcPr>
                  <w:tcW w:w="0" w:type="auto"/>
                </w:tcPr>
                <w:p w:rsidR="005906C5" w:rsidRPr="00E3535E" w:rsidRDefault="005906C5" w:rsidP="000616E9">
                  <w:pPr>
                    <w:keepNext/>
                    <w:keepLines/>
                    <w:spacing w:after="0"/>
                  </w:pPr>
                  <w:proofErr w:type="gramStart"/>
                  <w:r w:rsidRPr="00E3535E">
                    <w:rPr>
                      <w:rFonts w:ascii="Arial Unicode MS" w:eastAsia="Arial Unicode MS" w:hAnsi="Arial Unicode MS" w:cs="Arial Unicode MS"/>
                      <w:color w:val="000000"/>
                      <w:sz w:val="20"/>
                    </w:rPr>
                    <w:t>it</w:t>
                  </w:r>
                  <w:proofErr w:type="gramEnd"/>
                  <w:r w:rsidRPr="00E3535E">
                    <w:rPr>
                      <w:rFonts w:ascii="Arial Unicode MS" w:eastAsia="Arial Unicode MS" w:hAnsi="Arial Unicode MS" w:cs="Arial Unicode MS"/>
                      <w:color w:val="000000"/>
                      <w:sz w:val="20"/>
                    </w:rPr>
                    <w:t xml:space="preserve"> is an intangible asset.</w:t>
                  </w:r>
                </w:p>
              </w:tc>
            </w:tr>
          </w:tbl>
          <w:p w:rsidR="005906C5" w:rsidRPr="00E3535E" w:rsidRDefault="005906C5"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791"/>
            </w:tblGrid>
            <w:tr w:rsidR="005906C5" w:rsidRPr="00E3535E" w:rsidTr="000616E9">
              <w:tc>
                <w:tcPr>
                  <w:tcW w:w="308" w:type="dxa"/>
                </w:tcPr>
                <w:p w:rsidR="005906C5" w:rsidRPr="00E3535E" w:rsidRDefault="005906C5" w:rsidP="000616E9">
                  <w:pPr>
                    <w:keepNext/>
                    <w:keepLines/>
                    <w:spacing w:after="0"/>
                  </w:pPr>
                  <w:r w:rsidRPr="00E3535E">
                    <w:rPr>
                      <w:rFonts w:ascii="Arial Unicode MS" w:eastAsia="Arial Unicode MS" w:hAnsi="Arial Unicode MS" w:cs="Arial Unicode MS"/>
                      <w:color w:val="000000"/>
                      <w:sz w:val="20"/>
                    </w:rPr>
                    <w:t>C. </w:t>
                  </w:r>
                </w:p>
              </w:tc>
              <w:tc>
                <w:tcPr>
                  <w:tcW w:w="0" w:type="auto"/>
                </w:tcPr>
                <w:p w:rsidR="005906C5" w:rsidRPr="00E3535E" w:rsidRDefault="005906C5" w:rsidP="000616E9">
                  <w:pPr>
                    <w:keepNext/>
                    <w:keepLines/>
                    <w:spacing w:after="0"/>
                  </w:pPr>
                  <w:proofErr w:type="gramStart"/>
                  <w:r w:rsidRPr="00E3535E">
                    <w:rPr>
                      <w:rFonts w:ascii="Arial Unicode MS" w:eastAsia="Arial Unicode MS" w:hAnsi="Arial Unicode MS" w:cs="Arial Unicode MS"/>
                      <w:color w:val="000000"/>
                      <w:sz w:val="20"/>
                    </w:rPr>
                    <w:t>it</w:t>
                  </w:r>
                  <w:proofErr w:type="gramEnd"/>
                  <w:r w:rsidRPr="00E3535E">
                    <w:rPr>
                      <w:rFonts w:ascii="Arial Unicode MS" w:eastAsia="Arial Unicode MS" w:hAnsi="Arial Unicode MS" w:cs="Arial Unicode MS"/>
                      <w:color w:val="000000"/>
                      <w:sz w:val="20"/>
                    </w:rPr>
                    <w:t xml:space="preserve"> is readily converted into cash.</w:t>
                  </w:r>
                </w:p>
              </w:tc>
            </w:tr>
          </w:tbl>
          <w:p w:rsidR="005906C5" w:rsidRPr="00E3535E" w:rsidRDefault="005906C5"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580"/>
            </w:tblGrid>
            <w:tr w:rsidR="005906C5" w:rsidRPr="00E3535E" w:rsidTr="000616E9">
              <w:tc>
                <w:tcPr>
                  <w:tcW w:w="308" w:type="dxa"/>
                </w:tcPr>
                <w:p w:rsidR="005906C5" w:rsidRPr="00E3535E" w:rsidRDefault="005906C5" w:rsidP="000616E9">
                  <w:pPr>
                    <w:keepNext/>
                    <w:keepLines/>
                    <w:spacing w:after="0"/>
                  </w:pPr>
                  <w:r w:rsidRPr="00E3535E">
                    <w:rPr>
                      <w:rFonts w:ascii="Arial Unicode MS" w:eastAsia="Arial Unicode MS" w:hAnsi="Arial Unicode MS" w:cs="Arial Unicode MS"/>
                      <w:color w:val="808080"/>
                      <w:sz w:val="20"/>
                    </w:rPr>
                    <w:t>D.</w:t>
                  </w:r>
                  <w:r w:rsidRPr="00E3535E">
                    <w:rPr>
                      <w:rFonts w:ascii="Arial Unicode MS" w:eastAsia="Arial Unicode MS" w:hAnsi="Arial Unicode MS" w:cs="Arial Unicode MS"/>
                      <w:color w:val="000000"/>
                      <w:sz w:val="20"/>
                    </w:rPr>
                    <w:t> </w:t>
                  </w:r>
                </w:p>
              </w:tc>
              <w:tc>
                <w:tcPr>
                  <w:tcW w:w="0" w:type="auto"/>
                </w:tcPr>
                <w:p w:rsidR="005906C5" w:rsidRPr="00E3535E" w:rsidRDefault="005906C5" w:rsidP="000616E9">
                  <w:pPr>
                    <w:keepNext/>
                    <w:keepLines/>
                    <w:spacing w:after="0"/>
                  </w:pPr>
                  <w:proofErr w:type="gramStart"/>
                  <w:r w:rsidRPr="00E3535E">
                    <w:rPr>
                      <w:rFonts w:ascii="Arial Unicode MS" w:eastAsia="Arial Unicode MS" w:hAnsi="Arial Unicode MS" w:cs="Arial Unicode MS"/>
                      <w:color w:val="000000"/>
                      <w:sz w:val="20"/>
                    </w:rPr>
                    <w:t>it</w:t>
                  </w:r>
                  <w:proofErr w:type="gramEnd"/>
                  <w:r w:rsidRPr="00E3535E">
                    <w:rPr>
                      <w:rFonts w:ascii="Arial Unicode MS" w:eastAsia="Arial Unicode MS" w:hAnsi="Arial Unicode MS" w:cs="Arial Unicode MS"/>
                      <w:color w:val="000000"/>
                      <w:sz w:val="20"/>
                    </w:rPr>
                    <w:t xml:space="preserve"> is part of retained earnings.</w:t>
                  </w:r>
                </w:p>
              </w:tc>
            </w:tr>
          </w:tbl>
          <w:p w:rsidR="005906C5" w:rsidRPr="00E3535E" w:rsidRDefault="005906C5" w:rsidP="000616E9"/>
        </w:tc>
      </w:tr>
    </w:tbl>
    <w:p w:rsidR="005906C5" w:rsidRDefault="005906C5" w:rsidP="005906C5">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55"/>
        <w:gridCol w:w="8705"/>
      </w:tblGrid>
      <w:tr w:rsidR="005906C5" w:rsidTr="000616E9">
        <w:tc>
          <w:tcPr>
            <w:tcW w:w="350" w:type="pct"/>
          </w:tcPr>
          <w:p w:rsidR="005906C5" w:rsidRDefault="005906C5" w:rsidP="000616E9">
            <w:pPr>
              <w:keepNext/>
              <w:keepLines/>
              <w:spacing w:after="0"/>
            </w:pPr>
            <w:r>
              <w:rPr>
                <w:rFonts w:ascii="Arial Unicode MS" w:eastAsia="Arial Unicode MS" w:hAnsi="Arial Unicode MS" w:cs="Arial Unicode MS"/>
                <w:color w:val="000000"/>
                <w:sz w:val="20"/>
              </w:rPr>
              <w:lastRenderedPageBreak/>
              <w:t>4.</w:t>
            </w:r>
          </w:p>
        </w:tc>
        <w:tc>
          <w:tcPr>
            <w:tcW w:w="4650" w:type="pct"/>
          </w:tcPr>
          <w:p w:rsidR="005906C5" w:rsidRDefault="005906C5" w:rsidP="000616E9">
            <w:pPr>
              <w:keepNext/>
              <w:keepLines/>
              <w:spacing w:after="0"/>
            </w:pPr>
            <w:r>
              <w:rPr>
                <w:rFonts w:ascii="Arial Unicode MS" w:eastAsia="Arial Unicode MS" w:hAnsi="Arial Unicode MS" w:cs="Arial Unicode MS"/>
                <w:color w:val="000000"/>
                <w:sz w:val="20"/>
              </w:rPr>
              <w:t>Analysis of a company's assets will help evaluate its</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 liquidity.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II. </w:t>
            </w:r>
            <w:proofErr w:type="gramStart"/>
            <w:r>
              <w:rPr>
                <w:rFonts w:ascii="Arial Unicode MS" w:eastAsia="Arial Unicode MS" w:hAnsi="Arial Unicode MS" w:cs="Arial Unicode MS"/>
                <w:color w:val="000000"/>
                <w:sz w:val="20"/>
              </w:rPr>
              <w:t>solvency</w:t>
            </w:r>
            <w:proofErr w:type="gramEnd"/>
            <w:r>
              <w:rPr>
                <w:rFonts w:ascii="Arial Unicode MS" w:eastAsia="Arial Unicode MS" w:hAnsi="Arial Unicode MS" w:cs="Arial Unicode MS"/>
                <w:color w:val="000000"/>
                <w:sz w:val="20"/>
              </w:rPr>
              <w: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III. </w:t>
            </w:r>
            <w:proofErr w:type="gramStart"/>
            <w:r>
              <w:rPr>
                <w:rFonts w:ascii="Arial Unicode MS" w:eastAsia="Arial Unicode MS" w:hAnsi="Arial Unicode MS" w:cs="Arial Unicode MS"/>
                <w:color w:val="000000"/>
                <w:sz w:val="20"/>
              </w:rPr>
              <w:t>operational</w:t>
            </w:r>
            <w:proofErr w:type="gramEnd"/>
            <w:r>
              <w:rPr>
                <w:rFonts w:ascii="Arial Unicode MS" w:eastAsia="Arial Unicode MS" w:hAnsi="Arial Unicode MS" w:cs="Arial Unicode MS"/>
                <w:color w:val="000000"/>
                <w:sz w:val="20"/>
              </w:rPr>
              <w:t xml:space="preserve"> capacity.</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IV. </w:t>
            </w:r>
            <w:proofErr w:type="gramStart"/>
            <w:r>
              <w:rPr>
                <w:rFonts w:ascii="Arial Unicode MS" w:eastAsia="Arial Unicode MS" w:hAnsi="Arial Unicode MS" w:cs="Arial Unicode MS"/>
                <w:color w:val="000000"/>
                <w:sz w:val="20"/>
              </w:rPr>
              <w:t>financing</w:t>
            </w:r>
            <w:proofErr w:type="gramEnd"/>
            <w:r>
              <w:rPr>
                <w:rFonts w:ascii="Arial Unicode MS" w:eastAsia="Arial Unicode MS" w:hAnsi="Arial Unicode MS" w:cs="Arial Unicode MS"/>
                <w:color w:val="000000"/>
                <w:sz w:val="20"/>
              </w:rPr>
              <w:t xml:space="preserve"> ability.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246"/>
            </w:tblGrid>
            <w:tr w:rsidR="005906C5" w:rsidTr="000616E9">
              <w:tc>
                <w:tcPr>
                  <w:tcW w:w="308" w:type="dxa"/>
                </w:tcPr>
                <w:p w:rsidR="005906C5" w:rsidRDefault="005906C5" w:rsidP="000616E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906C5" w:rsidRDefault="005906C5" w:rsidP="000616E9">
                  <w:pPr>
                    <w:keepNext/>
                    <w:keepLines/>
                    <w:spacing w:after="0"/>
                  </w:pPr>
                  <w:r>
                    <w:rPr>
                      <w:rFonts w:ascii="Arial Unicode MS" w:eastAsia="Arial Unicode MS" w:hAnsi="Arial Unicode MS" w:cs="Arial Unicode MS"/>
                      <w:color w:val="000000"/>
                      <w:sz w:val="20"/>
                    </w:rPr>
                    <w:t>I, II, III, and IV</w:t>
                  </w:r>
                </w:p>
              </w:tc>
            </w:tr>
          </w:tbl>
          <w:p w:rsidR="005906C5" w:rsidRDefault="005906C5"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968"/>
            </w:tblGrid>
            <w:tr w:rsidR="005906C5" w:rsidTr="000616E9">
              <w:tc>
                <w:tcPr>
                  <w:tcW w:w="308" w:type="dxa"/>
                </w:tcPr>
                <w:p w:rsidR="005906C5" w:rsidRDefault="005906C5" w:rsidP="000616E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906C5" w:rsidRDefault="005906C5" w:rsidP="000616E9">
                  <w:pPr>
                    <w:keepNext/>
                    <w:keepLines/>
                    <w:spacing w:after="0"/>
                  </w:pPr>
                  <w:r>
                    <w:rPr>
                      <w:rFonts w:ascii="Arial Unicode MS" w:eastAsia="Arial Unicode MS" w:hAnsi="Arial Unicode MS" w:cs="Arial Unicode MS"/>
                      <w:color w:val="000000"/>
                      <w:sz w:val="20"/>
                    </w:rPr>
                    <w:t>I, II, and IV</w:t>
                  </w:r>
                </w:p>
              </w:tc>
            </w:tr>
          </w:tbl>
          <w:p w:rsidR="005906C5" w:rsidRDefault="005906C5"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79"/>
            </w:tblGrid>
            <w:tr w:rsidR="005906C5" w:rsidTr="000616E9">
              <w:tc>
                <w:tcPr>
                  <w:tcW w:w="308" w:type="dxa"/>
                </w:tcPr>
                <w:p w:rsidR="005906C5" w:rsidRDefault="005906C5" w:rsidP="000616E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906C5" w:rsidRDefault="005906C5" w:rsidP="000616E9">
                  <w:pPr>
                    <w:keepNext/>
                    <w:keepLines/>
                    <w:spacing w:after="0"/>
                  </w:pPr>
                  <w:r>
                    <w:rPr>
                      <w:rFonts w:ascii="Arial Unicode MS" w:eastAsia="Arial Unicode MS" w:hAnsi="Arial Unicode MS" w:cs="Arial Unicode MS"/>
                      <w:color w:val="000000"/>
                      <w:sz w:val="20"/>
                    </w:rPr>
                    <w:t>II, III, and IV</w:t>
                  </w:r>
                </w:p>
              </w:tc>
            </w:tr>
          </w:tbl>
          <w:p w:rsidR="005906C5" w:rsidRDefault="005906C5"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256"/>
              <w:gridCol w:w="1098"/>
            </w:tblGrid>
            <w:tr w:rsidR="005906C5" w:rsidTr="00E3535E">
              <w:tc>
                <w:tcPr>
                  <w:tcW w:w="155" w:type="dxa"/>
                </w:tcPr>
                <w:p w:rsidR="005906C5" w:rsidRPr="00E3535E" w:rsidRDefault="005906C5" w:rsidP="000616E9">
                  <w:pPr>
                    <w:keepNext/>
                    <w:keepLines/>
                    <w:spacing w:after="0"/>
                  </w:pPr>
                  <w:r w:rsidRPr="00E3535E">
                    <w:rPr>
                      <w:rFonts w:ascii="Arial Unicode MS" w:eastAsia="Arial Unicode MS" w:hAnsi="Arial Unicode MS" w:cs="Arial Unicode MS"/>
                      <w:color w:val="000000"/>
                      <w:sz w:val="20"/>
                    </w:rPr>
                    <w:t>D. </w:t>
                  </w:r>
                </w:p>
              </w:tc>
              <w:tc>
                <w:tcPr>
                  <w:tcW w:w="1098" w:type="dxa"/>
                </w:tcPr>
                <w:p w:rsidR="005906C5" w:rsidRPr="00E3535E" w:rsidRDefault="005906C5" w:rsidP="000616E9">
                  <w:pPr>
                    <w:keepNext/>
                    <w:keepLines/>
                    <w:spacing w:after="0"/>
                  </w:pPr>
                  <w:r w:rsidRPr="00E3535E">
                    <w:rPr>
                      <w:rFonts w:ascii="Arial Unicode MS" w:eastAsia="Arial Unicode MS" w:hAnsi="Arial Unicode MS" w:cs="Arial Unicode MS"/>
                      <w:color w:val="000000"/>
                      <w:sz w:val="20"/>
                    </w:rPr>
                    <w:t>I, II, and III</w:t>
                  </w:r>
                </w:p>
              </w:tc>
            </w:tr>
          </w:tbl>
          <w:p w:rsidR="005906C5" w:rsidRDefault="005906C5" w:rsidP="000616E9"/>
        </w:tc>
      </w:tr>
      <w:tr w:rsidR="005906C5" w:rsidTr="000616E9">
        <w:tc>
          <w:tcPr>
            <w:tcW w:w="350" w:type="pct"/>
          </w:tcPr>
          <w:p w:rsidR="005906C5" w:rsidRDefault="005906C5" w:rsidP="000616E9">
            <w:pPr>
              <w:keepNext/>
              <w:keepLines/>
              <w:spacing w:after="0"/>
            </w:pPr>
            <w:r>
              <w:rPr>
                <w:rFonts w:ascii="Arial Unicode MS" w:eastAsia="Arial Unicode MS" w:hAnsi="Arial Unicode MS" w:cs="Arial Unicode MS"/>
                <w:color w:val="000000"/>
                <w:sz w:val="20"/>
              </w:rPr>
              <w:t>5.</w:t>
            </w:r>
          </w:p>
        </w:tc>
        <w:tc>
          <w:tcPr>
            <w:tcW w:w="4650" w:type="pct"/>
          </w:tcPr>
          <w:p w:rsidR="005906C5" w:rsidRDefault="005906C5" w:rsidP="000616E9">
            <w:pPr>
              <w:keepNext/>
              <w:keepLines/>
              <w:spacing w:after="0"/>
            </w:pPr>
            <w:r>
              <w:rPr>
                <w:rFonts w:ascii="Arial Unicode MS" w:eastAsia="Arial Unicode MS" w:hAnsi="Arial Unicode MS" w:cs="Arial Unicode MS"/>
                <w:color w:val="000000"/>
                <w:sz w:val="20"/>
              </w:rPr>
              <w:t>For Control Furniture Co.,</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3C549A8" wp14:editId="22A79790">
                  <wp:extent cx="3167743" cy="544285"/>
                  <wp:effectExtent l="0" t="0" r="0" b="0"/>
                  <wp:docPr id="17" name="https://www.eztestonline.com/tomhardej/13801889754183700997.tp4?REQUEST=SHOWmedia&amp;media=image002PRINT.png"/>
                  <wp:cNvGraphicFramePr/>
                  <a:graphic xmlns:a="http://schemas.openxmlformats.org/drawingml/2006/main">
                    <a:graphicData uri="http://schemas.openxmlformats.org/drawingml/2006/picture">
                      <pic:pic xmlns:pic="http://schemas.openxmlformats.org/drawingml/2006/picture">
                        <pic:nvPicPr>
                          <pic:cNvPr id="0" name="https://www.eztestonline.com/tomhardej/13801889754183700997.tp4?REQUEST=SHOWmedia&amp;media=image002PRINT.png"/>
                          <pic:cNvPicPr/>
                        </pic:nvPicPr>
                        <pic:blipFill>
                          <a:blip r:embed="rId6"/>
                          <a:stretch/>
                        </pic:blipFill>
                        <pic:spPr>
                          <a:xfrm>
                            <a:off x="0" y="0"/>
                            <a:ext cx="3167743" cy="5442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To restate Year 2006 LIFO inventories to a FIFO basis, we use the following analytical entry:</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126E2783" wp14:editId="26EE88E9">
                  <wp:extent cx="3331028" cy="2166257"/>
                  <wp:effectExtent l="0" t="0" r="0" b="0"/>
                  <wp:docPr id="18" name="https://www.eztestonline.com/tomhardej/13801889754183700997.tp4?REQUEST=SHOWmedia&amp;media=image004PRINT.png"/>
                  <wp:cNvGraphicFramePr/>
                  <a:graphic xmlns:a="http://schemas.openxmlformats.org/drawingml/2006/main">
                    <a:graphicData uri="http://schemas.openxmlformats.org/drawingml/2006/picture">
                      <pic:pic xmlns:pic="http://schemas.openxmlformats.org/drawingml/2006/picture">
                        <pic:nvPicPr>
                          <pic:cNvPr id="1" name="https://www.eztestonline.com/tomhardej/13801889754183700997.tp4?REQUEST=SHOWmedia&amp;media=image004PRINT.png"/>
                          <pic:cNvPicPr/>
                        </pic:nvPicPr>
                        <pic:blipFill>
                          <a:blip r:embed="rId7"/>
                          <a:stretch/>
                        </pic:blipFill>
                        <pic:spPr>
                          <a:xfrm>
                            <a:off x="0" y="0"/>
                            <a:ext cx="3331028" cy="2166257"/>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5906C5" w:rsidTr="000616E9">
              <w:tc>
                <w:tcPr>
                  <w:tcW w:w="308" w:type="dxa"/>
                </w:tcPr>
                <w:p w:rsidR="005906C5" w:rsidRDefault="005906C5" w:rsidP="000616E9">
                  <w:pPr>
                    <w:keepNext/>
                    <w:keepLines/>
                    <w:spacing w:after="0"/>
                  </w:pPr>
                  <w:r w:rsidRPr="00E3535E">
                    <w:rPr>
                      <w:rFonts w:ascii="Arial Unicode MS" w:eastAsia="Arial Unicode MS" w:hAnsi="Arial Unicode MS" w:cs="Arial Unicode MS"/>
                      <w:color w:val="000000"/>
                      <w:sz w:val="20"/>
                    </w:rPr>
                    <w:t>A</w:t>
                  </w:r>
                  <w:r>
                    <w:rPr>
                      <w:rFonts w:ascii="Arial Unicode MS" w:eastAsia="Arial Unicode MS" w:hAnsi="Arial Unicode MS" w:cs="Arial Unicode MS"/>
                      <w:b/>
                      <w:color w:val="000000"/>
                      <w:sz w:val="20"/>
                      <w:u w:val="single"/>
                    </w:rPr>
                    <w:t>.</w:t>
                  </w:r>
                  <w:r>
                    <w:rPr>
                      <w:rFonts w:ascii="Arial Unicode MS" w:eastAsia="Arial Unicode MS" w:hAnsi="Arial Unicode MS" w:cs="Arial Unicode MS"/>
                      <w:color w:val="000000"/>
                      <w:sz w:val="20"/>
                    </w:rPr>
                    <w:t> </w:t>
                  </w:r>
                </w:p>
              </w:tc>
              <w:tc>
                <w:tcPr>
                  <w:tcW w:w="0" w:type="auto"/>
                </w:tcPr>
                <w:p w:rsidR="005906C5" w:rsidRDefault="005906C5" w:rsidP="000616E9">
                  <w:pPr>
                    <w:keepNext/>
                    <w:keepLines/>
                    <w:spacing w:after="0"/>
                  </w:pPr>
                  <w:r>
                    <w:rPr>
                      <w:rFonts w:ascii="Arial Unicode MS" w:eastAsia="Arial Unicode MS" w:hAnsi="Arial Unicode MS" w:cs="Arial Unicode MS"/>
                      <w:color w:val="000000"/>
                      <w:sz w:val="20"/>
                    </w:rPr>
                    <w:t>Option A</w:t>
                  </w:r>
                </w:p>
              </w:tc>
            </w:tr>
          </w:tbl>
          <w:p w:rsidR="005906C5" w:rsidRDefault="005906C5"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5906C5" w:rsidTr="000616E9">
              <w:tc>
                <w:tcPr>
                  <w:tcW w:w="308" w:type="dxa"/>
                </w:tcPr>
                <w:p w:rsidR="005906C5" w:rsidRDefault="005906C5" w:rsidP="000616E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906C5" w:rsidRDefault="005906C5" w:rsidP="000616E9">
                  <w:pPr>
                    <w:keepNext/>
                    <w:keepLines/>
                    <w:spacing w:after="0"/>
                  </w:pPr>
                  <w:r>
                    <w:rPr>
                      <w:rFonts w:ascii="Arial Unicode MS" w:eastAsia="Arial Unicode MS" w:hAnsi="Arial Unicode MS" w:cs="Arial Unicode MS"/>
                      <w:color w:val="000000"/>
                      <w:sz w:val="20"/>
                    </w:rPr>
                    <w:t>Option B</w:t>
                  </w:r>
                </w:p>
              </w:tc>
            </w:tr>
          </w:tbl>
          <w:p w:rsidR="005906C5" w:rsidRDefault="005906C5"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5906C5" w:rsidTr="000616E9">
              <w:tc>
                <w:tcPr>
                  <w:tcW w:w="308" w:type="dxa"/>
                </w:tcPr>
                <w:p w:rsidR="005906C5" w:rsidRDefault="005906C5" w:rsidP="000616E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906C5" w:rsidRDefault="005906C5" w:rsidP="000616E9">
                  <w:pPr>
                    <w:keepNext/>
                    <w:keepLines/>
                    <w:spacing w:after="0"/>
                  </w:pPr>
                  <w:r>
                    <w:rPr>
                      <w:rFonts w:ascii="Arial Unicode MS" w:eastAsia="Arial Unicode MS" w:hAnsi="Arial Unicode MS" w:cs="Arial Unicode MS"/>
                      <w:color w:val="000000"/>
                      <w:sz w:val="20"/>
                    </w:rPr>
                    <w:t>Option C</w:t>
                  </w:r>
                </w:p>
              </w:tc>
            </w:tr>
          </w:tbl>
          <w:p w:rsidR="005906C5" w:rsidRDefault="005906C5"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5906C5" w:rsidTr="000616E9">
              <w:tc>
                <w:tcPr>
                  <w:tcW w:w="308" w:type="dxa"/>
                </w:tcPr>
                <w:p w:rsidR="005906C5" w:rsidRDefault="005906C5" w:rsidP="000616E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906C5" w:rsidRDefault="005906C5" w:rsidP="000616E9">
                  <w:pPr>
                    <w:keepNext/>
                    <w:keepLines/>
                    <w:spacing w:after="0"/>
                  </w:pPr>
                  <w:r>
                    <w:rPr>
                      <w:rFonts w:ascii="Arial Unicode MS" w:eastAsia="Arial Unicode MS" w:hAnsi="Arial Unicode MS" w:cs="Arial Unicode MS"/>
                      <w:color w:val="000000"/>
                      <w:sz w:val="20"/>
                    </w:rPr>
                    <w:t>Option D</w:t>
                  </w:r>
                </w:p>
              </w:tc>
            </w:tr>
          </w:tbl>
          <w:p w:rsidR="005906C5" w:rsidRDefault="005906C5" w:rsidP="000616E9"/>
        </w:tc>
      </w:tr>
    </w:tbl>
    <w:p w:rsidR="005906C5" w:rsidRDefault="005906C5" w:rsidP="005906C5">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55"/>
        <w:gridCol w:w="8705"/>
      </w:tblGrid>
      <w:tr w:rsidR="005906C5" w:rsidTr="000616E9">
        <w:tc>
          <w:tcPr>
            <w:tcW w:w="350" w:type="pct"/>
          </w:tcPr>
          <w:p w:rsidR="005906C5" w:rsidRDefault="005906C5" w:rsidP="000616E9">
            <w:pPr>
              <w:keepNext/>
              <w:keepLines/>
              <w:rPr>
                <w:sz w:val="2"/>
              </w:rPr>
            </w:pPr>
          </w:p>
        </w:tc>
        <w:tc>
          <w:tcPr>
            <w:tcW w:w="4650" w:type="pct"/>
          </w:tcPr>
          <w:p w:rsidR="005906C5" w:rsidRDefault="005906C5" w:rsidP="000616E9">
            <w:pPr>
              <w:keepNext/>
              <w:keepLines/>
              <w:spacing w:after="0"/>
            </w:pPr>
            <w:r>
              <w:rPr>
                <w:rFonts w:ascii="Arial Unicode MS" w:eastAsia="Arial Unicode MS" w:hAnsi="Arial Unicode MS" w:cs="Arial Unicode MS"/>
                <w:color w:val="000000"/>
                <w:sz w:val="20"/>
              </w:rPr>
              <w:t>The following information can be found in ABC Co.'s financial statements.</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28070E97" wp14:editId="31C77652">
                  <wp:extent cx="3755571" cy="2188028"/>
                  <wp:effectExtent l="0" t="0" r="0" b="0"/>
                  <wp:docPr id="19" name="https://www.eztestonline.com/tomhardej/13801889754183700997.tp4?REQUEST=SHOWmedia&amp;media=image006PRINT.png"/>
                  <wp:cNvGraphicFramePr/>
                  <a:graphic xmlns:a="http://schemas.openxmlformats.org/drawingml/2006/main">
                    <a:graphicData uri="http://schemas.openxmlformats.org/drawingml/2006/picture">
                      <pic:pic xmlns:pic="http://schemas.openxmlformats.org/drawingml/2006/picture">
                        <pic:nvPicPr>
                          <pic:cNvPr id="2" name="https://www.eztestonline.com/tomhardej/13801889754183700997.tp4?REQUEST=SHOWmedia&amp;media=image006PRINT.png"/>
                          <pic:cNvPicPr/>
                        </pic:nvPicPr>
                        <pic:blipFill>
                          <a:blip r:embed="rId8"/>
                          <a:stretch/>
                        </pic:blipFill>
                        <pic:spPr>
                          <a:xfrm>
                            <a:off x="0" y="0"/>
                            <a:ext cx="3755571" cy="2188028"/>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Assume a tax rate of 35%. Inventories valued using the LIFO method represented approximately 80% of consolidated inventories.</w:t>
            </w:r>
          </w:p>
        </w:tc>
      </w:tr>
    </w:tbl>
    <w:p w:rsidR="005906C5" w:rsidRDefault="005906C5" w:rsidP="005906C5">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55"/>
        <w:gridCol w:w="8705"/>
      </w:tblGrid>
      <w:tr w:rsidR="005906C5" w:rsidTr="000616E9">
        <w:tc>
          <w:tcPr>
            <w:tcW w:w="350" w:type="pct"/>
          </w:tcPr>
          <w:p w:rsidR="005906C5" w:rsidRDefault="005906C5" w:rsidP="000616E9">
            <w:pPr>
              <w:keepNext/>
              <w:keepLines/>
              <w:spacing w:after="0"/>
            </w:pPr>
            <w:r>
              <w:rPr>
                <w:rFonts w:ascii="Arial Unicode MS" w:eastAsia="Arial Unicode MS" w:hAnsi="Arial Unicode MS" w:cs="Arial Unicode MS"/>
                <w:color w:val="000000"/>
                <w:sz w:val="20"/>
              </w:rPr>
              <w:t>6.</w:t>
            </w:r>
          </w:p>
        </w:tc>
        <w:tc>
          <w:tcPr>
            <w:tcW w:w="4650" w:type="pct"/>
          </w:tcPr>
          <w:p w:rsidR="005906C5" w:rsidRDefault="005906C5" w:rsidP="000616E9">
            <w:pPr>
              <w:keepNext/>
              <w:keepLines/>
              <w:spacing w:after="0"/>
            </w:pPr>
            <w:r>
              <w:rPr>
                <w:rFonts w:ascii="Arial Unicode MS" w:eastAsia="Arial Unicode MS" w:hAnsi="Arial Unicode MS" w:cs="Arial Unicode MS"/>
                <w:color w:val="000000"/>
                <w:sz w:val="20"/>
              </w:rPr>
              <w:t>What will be the value of inventory for 2006 if ABC used FIFO valuation?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5"/>
            </w:tblGrid>
            <w:tr w:rsidR="005906C5" w:rsidTr="000616E9">
              <w:tc>
                <w:tcPr>
                  <w:tcW w:w="308" w:type="dxa"/>
                </w:tcPr>
                <w:p w:rsidR="005906C5" w:rsidRDefault="005906C5" w:rsidP="000616E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906C5" w:rsidRDefault="005906C5" w:rsidP="000616E9">
                  <w:pPr>
                    <w:keepNext/>
                    <w:keepLines/>
                    <w:spacing w:after="0"/>
                  </w:pPr>
                  <w:r>
                    <w:rPr>
                      <w:rFonts w:ascii="Arial Unicode MS" w:eastAsia="Arial Unicode MS" w:hAnsi="Arial Unicode MS" w:cs="Arial Unicode MS"/>
                      <w:color w:val="000000"/>
                      <w:sz w:val="20"/>
                    </w:rPr>
                    <w:t>$633,485</w:t>
                  </w:r>
                </w:p>
              </w:tc>
            </w:tr>
          </w:tbl>
          <w:p w:rsidR="005906C5" w:rsidRDefault="005906C5"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5906C5" w:rsidTr="000616E9">
              <w:tc>
                <w:tcPr>
                  <w:tcW w:w="308" w:type="dxa"/>
                </w:tcPr>
                <w:p w:rsidR="005906C5" w:rsidRDefault="005906C5" w:rsidP="000616E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906C5" w:rsidRDefault="005906C5" w:rsidP="000616E9">
                  <w:pPr>
                    <w:keepNext/>
                    <w:keepLines/>
                    <w:spacing w:after="0"/>
                  </w:pPr>
                  <w:r>
                    <w:rPr>
                      <w:rFonts w:ascii="Arial Unicode MS" w:eastAsia="Arial Unicode MS" w:hAnsi="Arial Unicode MS" w:cs="Arial Unicode MS"/>
                      <w:color w:val="000000"/>
                      <w:sz w:val="20"/>
                    </w:rPr>
                    <w:t>$570,430</w:t>
                  </w:r>
                </w:p>
              </w:tc>
            </w:tr>
          </w:tbl>
          <w:p w:rsidR="005906C5" w:rsidRDefault="005906C5"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5906C5" w:rsidTr="000616E9">
              <w:tc>
                <w:tcPr>
                  <w:tcW w:w="308" w:type="dxa"/>
                </w:tcPr>
                <w:p w:rsidR="005906C5" w:rsidRPr="00E3535E" w:rsidRDefault="005906C5" w:rsidP="000616E9">
                  <w:pPr>
                    <w:keepNext/>
                    <w:keepLines/>
                    <w:spacing w:after="0"/>
                  </w:pPr>
                  <w:r w:rsidRPr="00E3535E">
                    <w:rPr>
                      <w:rFonts w:ascii="Arial Unicode MS" w:eastAsia="Arial Unicode MS" w:hAnsi="Arial Unicode MS" w:cs="Arial Unicode MS"/>
                      <w:color w:val="000000"/>
                      <w:sz w:val="20"/>
                    </w:rPr>
                    <w:t>C. </w:t>
                  </w:r>
                </w:p>
              </w:tc>
              <w:tc>
                <w:tcPr>
                  <w:tcW w:w="0" w:type="auto"/>
                </w:tcPr>
                <w:p w:rsidR="005906C5" w:rsidRDefault="005906C5" w:rsidP="000616E9">
                  <w:pPr>
                    <w:keepNext/>
                    <w:keepLines/>
                    <w:spacing w:after="0"/>
                  </w:pPr>
                  <w:r>
                    <w:rPr>
                      <w:rFonts w:ascii="Arial Unicode MS" w:eastAsia="Arial Unicode MS" w:hAnsi="Arial Unicode MS" w:cs="Arial Unicode MS"/>
                      <w:color w:val="000000"/>
                      <w:sz w:val="20"/>
                    </w:rPr>
                    <w:t>$633,381</w:t>
                  </w:r>
                </w:p>
              </w:tc>
            </w:tr>
          </w:tbl>
          <w:p w:rsidR="005906C5" w:rsidRDefault="005906C5"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5"/>
            </w:tblGrid>
            <w:tr w:rsidR="005906C5" w:rsidTr="000616E9">
              <w:tc>
                <w:tcPr>
                  <w:tcW w:w="308" w:type="dxa"/>
                </w:tcPr>
                <w:p w:rsidR="005906C5" w:rsidRDefault="005906C5" w:rsidP="000616E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906C5" w:rsidRDefault="005906C5" w:rsidP="000616E9">
                  <w:pPr>
                    <w:keepNext/>
                    <w:keepLines/>
                    <w:spacing w:after="0"/>
                  </w:pPr>
                  <w:r>
                    <w:rPr>
                      <w:rFonts w:ascii="Arial Unicode MS" w:eastAsia="Arial Unicode MS" w:hAnsi="Arial Unicode MS" w:cs="Arial Unicode MS"/>
                      <w:color w:val="000000"/>
                      <w:sz w:val="20"/>
                    </w:rPr>
                    <w:t>$488,581</w:t>
                  </w:r>
                </w:p>
              </w:tc>
            </w:tr>
          </w:tbl>
          <w:p w:rsidR="005906C5" w:rsidRDefault="005906C5" w:rsidP="000616E9"/>
        </w:tc>
      </w:tr>
    </w:tbl>
    <w:p w:rsidR="005906C5" w:rsidRDefault="005906C5" w:rsidP="005906C5">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55"/>
        <w:gridCol w:w="8705"/>
      </w:tblGrid>
      <w:tr w:rsidR="005906C5" w:rsidTr="000616E9">
        <w:tc>
          <w:tcPr>
            <w:tcW w:w="350" w:type="pct"/>
          </w:tcPr>
          <w:p w:rsidR="005906C5" w:rsidRDefault="005906C5" w:rsidP="000616E9">
            <w:pPr>
              <w:keepNext/>
              <w:keepLines/>
              <w:spacing w:after="0"/>
            </w:pPr>
            <w:r>
              <w:rPr>
                <w:rFonts w:ascii="Arial Unicode MS" w:eastAsia="Arial Unicode MS" w:hAnsi="Arial Unicode MS" w:cs="Arial Unicode MS"/>
                <w:color w:val="000000"/>
                <w:sz w:val="20"/>
              </w:rPr>
              <w:t>7.</w:t>
            </w:r>
          </w:p>
        </w:tc>
        <w:tc>
          <w:tcPr>
            <w:tcW w:w="4650" w:type="pct"/>
          </w:tcPr>
          <w:p w:rsidR="005906C5" w:rsidRDefault="005906C5" w:rsidP="000616E9">
            <w:pPr>
              <w:keepNext/>
              <w:keepLines/>
              <w:spacing w:after="0"/>
            </w:pPr>
            <w:r>
              <w:rPr>
                <w:rFonts w:ascii="Arial Unicode MS" w:eastAsia="Arial Unicode MS" w:hAnsi="Arial Unicode MS" w:cs="Arial Unicode MS"/>
                <w:color w:val="000000"/>
                <w:sz w:val="20"/>
              </w:rPr>
              <w:t>What will be the retained earnings for 2006 if ABC used FIFO valuation?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01"/>
            </w:tblGrid>
            <w:tr w:rsidR="005906C5" w:rsidTr="000616E9">
              <w:tc>
                <w:tcPr>
                  <w:tcW w:w="308" w:type="dxa"/>
                </w:tcPr>
                <w:p w:rsidR="005906C5" w:rsidRDefault="005906C5" w:rsidP="000616E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906C5" w:rsidRDefault="005906C5" w:rsidP="000616E9">
                  <w:pPr>
                    <w:keepNext/>
                    <w:keepLines/>
                    <w:spacing w:after="0"/>
                  </w:pPr>
                  <w:r>
                    <w:rPr>
                      <w:rFonts w:ascii="Arial Unicode MS" w:eastAsia="Arial Unicode MS" w:hAnsi="Arial Unicode MS" w:cs="Arial Unicode MS"/>
                      <w:color w:val="000000"/>
                      <w:sz w:val="20"/>
                    </w:rPr>
                    <w:t>$3,205,271</w:t>
                  </w:r>
                </w:p>
              </w:tc>
            </w:tr>
          </w:tbl>
          <w:p w:rsidR="005906C5" w:rsidRDefault="005906C5"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5906C5" w:rsidTr="000616E9">
              <w:tc>
                <w:tcPr>
                  <w:tcW w:w="308" w:type="dxa"/>
                </w:tcPr>
                <w:p w:rsidR="005906C5" w:rsidRPr="00E3535E" w:rsidRDefault="005906C5" w:rsidP="000616E9">
                  <w:pPr>
                    <w:keepNext/>
                    <w:keepLines/>
                    <w:spacing w:after="0"/>
                  </w:pPr>
                  <w:r w:rsidRPr="00E3535E">
                    <w:rPr>
                      <w:rFonts w:ascii="Arial Unicode MS" w:eastAsia="Arial Unicode MS" w:hAnsi="Arial Unicode MS" w:cs="Arial Unicode MS"/>
                      <w:color w:val="000000"/>
                      <w:sz w:val="20"/>
                    </w:rPr>
                    <w:t>B. </w:t>
                  </w:r>
                </w:p>
              </w:tc>
              <w:tc>
                <w:tcPr>
                  <w:tcW w:w="0" w:type="auto"/>
                </w:tcPr>
                <w:p w:rsidR="005906C5" w:rsidRDefault="005906C5" w:rsidP="000616E9">
                  <w:pPr>
                    <w:keepNext/>
                    <w:keepLines/>
                    <w:spacing w:after="0"/>
                  </w:pPr>
                  <w:r>
                    <w:rPr>
                      <w:rFonts w:ascii="Arial Unicode MS" w:eastAsia="Arial Unicode MS" w:hAnsi="Arial Unicode MS" w:cs="Arial Unicode MS"/>
                      <w:color w:val="000000"/>
                      <w:sz w:val="20"/>
                    </w:rPr>
                    <w:t>$3,566,918</w:t>
                  </w:r>
                </w:p>
              </w:tc>
            </w:tr>
          </w:tbl>
          <w:p w:rsidR="005906C5" w:rsidRDefault="005906C5"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5906C5" w:rsidTr="000616E9">
              <w:tc>
                <w:tcPr>
                  <w:tcW w:w="308" w:type="dxa"/>
                </w:tcPr>
                <w:p w:rsidR="005906C5" w:rsidRDefault="005906C5" w:rsidP="000616E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906C5" w:rsidRDefault="005906C5" w:rsidP="000616E9">
                  <w:pPr>
                    <w:keepNext/>
                    <w:keepLines/>
                    <w:spacing w:after="0"/>
                  </w:pPr>
                  <w:r>
                    <w:rPr>
                      <w:rFonts w:ascii="Arial Unicode MS" w:eastAsia="Arial Unicode MS" w:hAnsi="Arial Unicode MS" w:cs="Arial Unicode MS"/>
                      <w:color w:val="000000"/>
                      <w:sz w:val="20"/>
                    </w:rPr>
                    <w:t>$3,893,000</w:t>
                  </w:r>
                </w:p>
              </w:tc>
            </w:tr>
          </w:tbl>
          <w:p w:rsidR="005906C5" w:rsidRDefault="005906C5"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5906C5" w:rsidTr="000616E9">
              <w:tc>
                <w:tcPr>
                  <w:tcW w:w="308" w:type="dxa"/>
                </w:tcPr>
                <w:p w:rsidR="005906C5" w:rsidRDefault="005906C5" w:rsidP="000616E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906C5" w:rsidRDefault="005906C5" w:rsidP="000616E9">
                  <w:pPr>
                    <w:keepNext/>
                    <w:keepLines/>
                    <w:spacing w:after="0"/>
                  </w:pPr>
                  <w:r>
                    <w:rPr>
                      <w:rFonts w:ascii="Arial Unicode MS" w:eastAsia="Arial Unicode MS" w:hAnsi="Arial Unicode MS" w:cs="Arial Unicode MS"/>
                      <w:color w:val="000000"/>
                      <w:sz w:val="20"/>
                    </w:rPr>
                    <w:t>$4,096,430</w:t>
                  </w:r>
                </w:p>
              </w:tc>
            </w:tr>
          </w:tbl>
          <w:p w:rsidR="005906C5" w:rsidRDefault="005906C5" w:rsidP="000616E9"/>
        </w:tc>
      </w:tr>
    </w:tbl>
    <w:p w:rsidR="005906C5" w:rsidRDefault="005906C5" w:rsidP="005906C5">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55"/>
        <w:gridCol w:w="8705"/>
      </w:tblGrid>
      <w:tr w:rsidR="005906C5" w:rsidTr="000616E9">
        <w:tc>
          <w:tcPr>
            <w:tcW w:w="350" w:type="pct"/>
          </w:tcPr>
          <w:p w:rsidR="005906C5" w:rsidRDefault="005906C5" w:rsidP="000616E9">
            <w:pPr>
              <w:keepNext/>
              <w:keepLines/>
              <w:spacing w:after="0"/>
            </w:pPr>
            <w:r>
              <w:rPr>
                <w:rFonts w:ascii="Arial Unicode MS" w:eastAsia="Arial Unicode MS" w:hAnsi="Arial Unicode MS" w:cs="Arial Unicode MS"/>
                <w:color w:val="000000"/>
                <w:sz w:val="20"/>
              </w:rPr>
              <w:lastRenderedPageBreak/>
              <w:t>8.</w:t>
            </w:r>
          </w:p>
        </w:tc>
        <w:tc>
          <w:tcPr>
            <w:tcW w:w="4650" w:type="pct"/>
          </w:tcPr>
          <w:p w:rsidR="005906C5" w:rsidRDefault="005906C5" w:rsidP="000616E9">
            <w:pPr>
              <w:keepNext/>
              <w:keepLines/>
              <w:spacing w:after="0"/>
            </w:pPr>
            <w:r>
              <w:rPr>
                <w:rFonts w:ascii="Arial Unicode MS" w:eastAsia="Arial Unicode MS" w:hAnsi="Arial Unicode MS" w:cs="Arial Unicode MS"/>
                <w:color w:val="000000"/>
                <w:sz w:val="20"/>
              </w:rPr>
              <w:t>What will be the retained earnings for 2005 if ABC used FIFO valuation?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01"/>
            </w:tblGrid>
            <w:tr w:rsidR="005906C5" w:rsidTr="000616E9">
              <w:tc>
                <w:tcPr>
                  <w:tcW w:w="308" w:type="dxa"/>
                </w:tcPr>
                <w:p w:rsidR="005906C5" w:rsidRDefault="005906C5" w:rsidP="000616E9">
                  <w:pPr>
                    <w:keepNext/>
                    <w:keepLines/>
                    <w:spacing w:after="0"/>
                  </w:pPr>
                  <w:r w:rsidRPr="00E3535E">
                    <w:rPr>
                      <w:rFonts w:ascii="Arial Unicode MS" w:eastAsia="Arial Unicode MS" w:hAnsi="Arial Unicode MS" w:cs="Arial Unicode MS"/>
                      <w:color w:val="000000"/>
                      <w:sz w:val="20"/>
                    </w:rPr>
                    <w:t>A</w:t>
                  </w:r>
                  <w:r>
                    <w:rPr>
                      <w:rFonts w:ascii="Arial Unicode MS" w:eastAsia="Arial Unicode MS" w:hAnsi="Arial Unicode MS" w:cs="Arial Unicode MS"/>
                      <w:b/>
                      <w:color w:val="000000"/>
                      <w:sz w:val="20"/>
                      <w:u w:val="single"/>
                    </w:rPr>
                    <w:t>.</w:t>
                  </w:r>
                  <w:r>
                    <w:rPr>
                      <w:rFonts w:ascii="Arial Unicode MS" w:eastAsia="Arial Unicode MS" w:hAnsi="Arial Unicode MS" w:cs="Arial Unicode MS"/>
                      <w:color w:val="000000"/>
                      <w:sz w:val="20"/>
                    </w:rPr>
                    <w:t> </w:t>
                  </w:r>
                </w:p>
              </w:tc>
              <w:tc>
                <w:tcPr>
                  <w:tcW w:w="0" w:type="auto"/>
                </w:tcPr>
                <w:p w:rsidR="005906C5" w:rsidRDefault="005906C5" w:rsidP="000616E9">
                  <w:pPr>
                    <w:keepNext/>
                    <w:keepLines/>
                    <w:spacing w:after="0"/>
                  </w:pPr>
                  <w:r>
                    <w:rPr>
                      <w:rFonts w:ascii="Arial Unicode MS" w:eastAsia="Arial Unicode MS" w:hAnsi="Arial Unicode MS" w:cs="Arial Unicode MS"/>
                      <w:color w:val="000000"/>
                      <w:sz w:val="20"/>
                    </w:rPr>
                    <w:t>$3,205,271</w:t>
                  </w:r>
                </w:p>
              </w:tc>
            </w:tr>
          </w:tbl>
          <w:p w:rsidR="005906C5" w:rsidRDefault="005906C5"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5906C5" w:rsidTr="000616E9">
              <w:tc>
                <w:tcPr>
                  <w:tcW w:w="308" w:type="dxa"/>
                </w:tcPr>
                <w:p w:rsidR="005906C5" w:rsidRDefault="005906C5" w:rsidP="000616E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906C5" w:rsidRDefault="005906C5" w:rsidP="000616E9">
                  <w:pPr>
                    <w:keepNext/>
                    <w:keepLines/>
                    <w:spacing w:after="0"/>
                  </w:pPr>
                  <w:r>
                    <w:rPr>
                      <w:rFonts w:ascii="Arial Unicode MS" w:eastAsia="Arial Unicode MS" w:hAnsi="Arial Unicode MS" w:cs="Arial Unicode MS"/>
                      <w:color w:val="000000"/>
                      <w:sz w:val="20"/>
                    </w:rPr>
                    <w:t>$3,566,918</w:t>
                  </w:r>
                </w:p>
              </w:tc>
            </w:tr>
          </w:tbl>
          <w:p w:rsidR="005906C5" w:rsidRDefault="005906C5"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5906C5" w:rsidTr="000616E9">
              <w:tc>
                <w:tcPr>
                  <w:tcW w:w="308" w:type="dxa"/>
                </w:tcPr>
                <w:p w:rsidR="005906C5" w:rsidRDefault="005906C5" w:rsidP="000616E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906C5" w:rsidRDefault="005906C5" w:rsidP="000616E9">
                  <w:pPr>
                    <w:keepNext/>
                    <w:keepLines/>
                    <w:spacing w:after="0"/>
                  </w:pPr>
                  <w:r>
                    <w:rPr>
                      <w:rFonts w:ascii="Arial Unicode MS" w:eastAsia="Arial Unicode MS" w:hAnsi="Arial Unicode MS" w:cs="Arial Unicode MS"/>
                      <w:color w:val="000000"/>
                      <w:sz w:val="20"/>
                    </w:rPr>
                    <w:t>$3,893,000</w:t>
                  </w:r>
                </w:p>
              </w:tc>
            </w:tr>
          </w:tbl>
          <w:p w:rsidR="005906C5" w:rsidRDefault="005906C5"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5906C5" w:rsidTr="000616E9">
              <w:tc>
                <w:tcPr>
                  <w:tcW w:w="308" w:type="dxa"/>
                </w:tcPr>
                <w:p w:rsidR="005906C5" w:rsidRDefault="005906C5" w:rsidP="000616E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906C5" w:rsidRDefault="005906C5" w:rsidP="000616E9">
                  <w:pPr>
                    <w:keepNext/>
                    <w:keepLines/>
                    <w:spacing w:after="0"/>
                  </w:pPr>
                  <w:r>
                    <w:rPr>
                      <w:rFonts w:ascii="Arial Unicode MS" w:eastAsia="Arial Unicode MS" w:hAnsi="Arial Unicode MS" w:cs="Arial Unicode MS"/>
                      <w:color w:val="000000"/>
                      <w:sz w:val="20"/>
                    </w:rPr>
                    <w:t>$4,096,430</w:t>
                  </w:r>
                </w:p>
              </w:tc>
            </w:tr>
          </w:tbl>
          <w:p w:rsidR="005906C5" w:rsidRDefault="005906C5" w:rsidP="000616E9"/>
        </w:tc>
      </w:tr>
    </w:tbl>
    <w:p w:rsidR="005906C5" w:rsidRDefault="005906C5" w:rsidP="005906C5">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55"/>
        <w:gridCol w:w="8705"/>
      </w:tblGrid>
      <w:tr w:rsidR="005906C5" w:rsidTr="000616E9">
        <w:tc>
          <w:tcPr>
            <w:tcW w:w="350" w:type="pct"/>
          </w:tcPr>
          <w:p w:rsidR="005906C5" w:rsidRDefault="005906C5" w:rsidP="000616E9">
            <w:pPr>
              <w:keepNext/>
              <w:keepLines/>
              <w:spacing w:after="0"/>
            </w:pPr>
            <w:r>
              <w:rPr>
                <w:rFonts w:ascii="Arial Unicode MS" w:eastAsia="Arial Unicode MS" w:hAnsi="Arial Unicode MS" w:cs="Arial Unicode MS"/>
                <w:color w:val="000000"/>
                <w:sz w:val="20"/>
              </w:rPr>
              <w:t>9.</w:t>
            </w:r>
          </w:p>
        </w:tc>
        <w:tc>
          <w:tcPr>
            <w:tcW w:w="4650" w:type="pct"/>
          </w:tcPr>
          <w:p w:rsidR="005906C5" w:rsidRDefault="005906C5" w:rsidP="000616E9">
            <w:pPr>
              <w:keepNext/>
              <w:keepLines/>
              <w:spacing w:after="0"/>
            </w:pPr>
            <w:r>
              <w:rPr>
                <w:rFonts w:ascii="Arial Unicode MS" w:eastAsia="Arial Unicode MS" w:hAnsi="Arial Unicode MS" w:cs="Arial Unicode MS"/>
                <w:color w:val="000000"/>
                <w:sz w:val="20"/>
              </w:rPr>
              <w:t>The use of LIFO rather than FIFO for inventory costing under normal economic conditions results in</w:t>
            </w:r>
            <w:proofErr w:type="gramStart"/>
            <w:r>
              <w:rPr>
                <w:rFonts w:ascii="Arial Unicode MS" w:eastAsia="Arial Unicode MS" w:hAnsi="Arial Unicode MS" w:cs="Arial Unicode MS"/>
                <w:color w:val="000000"/>
                <w:sz w:val="20"/>
              </w:rPr>
              <w:t>:</w:t>
            </w:r>
            <w:proofErr w:type="gramEnd"/>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 lower net income.</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II. </w:t>
            </w:r>
            <w:proofErr w:type="gramStart"/>
            <w:r>
              <w:rPr>
                <w:rFonts w:ascii="Arial Unicode MS" w:eastAsia="Arial Unicode MS" w:hAnsi="Arial Unicode MS" w:cs="Arial Unicode MS"/>
                <w:color w:val="000000"/>
                <w:sz w:val="20"/>
              </w:rPr>
              <w:t>higher</w:t>
            </w:r>
            <w:proofErr w:type="gramEnd"/>
            <w:r>
              <w:rPr>
                <w:rFonts w:ascii="Arial Unicode MS" w:eastAsia="Arial Unicode MS" w:hAnsi="Arial Unicode MS" w:cs="Arial Unicode MS"/>
                <w:color w:val="000000"/>
                <w:sz w:val="20"/>
              </w:rPr>
              <w:t xml:space="preserve"> total assets.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III. </w:t>
            </w:r>
            <w:proofErr w:type="gramStart"/>
            <w:r>
              <w:rPr>
                <w:rFonts w:ascii="Arial Unicode MS" w:eastAsia="Arial Unicode MS" w:hAnsi="Arial Unicode MS" w:cs="Arial Unicode MS"/>
                <w:color w:val="000000"/>
                <w:sz w:val="20"/>
              </w:rPr>
              <w:t>higher</w:t>
            </w:r>
            <w:proofErr w:type="gramEnd"/>
            <w:r>
              <w:rPr>
                <w:rFonts w:ascii="Arial Unicode MS" w:eastAsia="Arial Unicode MS" w:hAnsi="Arial Unicode MS" w:cs="Arial Unicode MS"/>
                <w:color w:val="000000"/>
                <w:sz w:val="20"/>
              </w:rPr>
              <w:t xml:space="preserve"> retained earnings.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IV. </w:t>
            </w:r>
            <w:proofErr w:type="gramStart"/>
            <w:r>
              <w:rPr>
                <w:rFonts w:ascii="Arial Unicode MS" w:eastAsia="Arial Unicode MS" w:hAnsi="Arial Unicode MS" w:cs="Arial Unicode MS"/>
                <w:color w:val="000000"/>
                <w:sz w:val="20"/>
              </w:rPr>
              <w:t>unchanged</w:t>
            </w:r>
            <w:proofErr w:type="gramEnd"/>
            <w:r>
              <w:rPr>
                <w:rFonts w:ascii="Arial Unicode MS" w:eastAsia="Arial Unicode MS" w:hAnsi="Arial Unicode MS" w:cs="Arial Unicode MS"/>
                <w:color w:val="000000"/>
                <w:sz w:val="20"/>
              </w:rPr>
              <w:t xml:space="preserve"> retained earnings.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3"/>
            </w:tblGrid>
            <w:tr w:rsidR="005906C5" w:rsidTr="000616E9">
              <w:tc>
                <w:tcPr>
                  <w:tcW w:w="308" w:type="dxa"/>
                </w:tcPr>
                <w:p w:rsidR="005906C5" w:rsidRDefault="005906C5" w:rsidP="000616E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906C5" w:rsidRDefault="005906C5" w:rsidP="000616E9">
                  <w:pPr>
                    <w:keepNext/>
                    <w:keepLines/>
                    <w:spacing w:after="0"/>
                  </w:pPr>
                  <w:r>
                    <w:rPr>
                      <w:rFonts w:ascii="Arial Unicode MS" w:eastAsia="Arial Unicode MS" w:hAnsi="Arial Unicode MS" w:cs="Arial Unicode MS"/>
                      <w:color w:val="000000"/>
                      <w:sz w:val="20"/>
                    </w:rPr>
                    <w:t>II and III</w:t>
                  </w:r>
                </w:p>
              </w:tc>
            </w:tr>
          </w:tbl>
          <w:p w:rsidR="005906C5" w:rsidRDefault="005906C5"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968"/>
            </w:tblGrid>
            <w:tr w:rsidR="005906C5" w:rsidTr="000616E9">
              <w:tc>
                <w:tcPr>
                  <w:tcW w:w="308" w:type="dxa"/>
                </w:tcPr>
                <w:p w:rsidR="005906C5" w:rsidRDefault="005906C5" w:rsidP="000616E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906C5" w:rsidRDefault="005906C5" w:rsidP="000616E9">
                  <w:pPr>
                    <w:keepNext/>
                    <w:keepLines/>
                    <w:spacing w:after="0"/>
                  </w:pPr>
                  <w:r>
                    <w:rPr>
                      <w:rFonts w:ascii="Arial Unicode MS" w:eastAsia="Arial Unicode MS" w:hAnsi="Arial Unicode MS" w:cs="Arial Unicode MS"/>
                      <w:color w:val="000000"/>
                      <w:sz w:val="20"/>
                    </w:rPr>
                    <w:t>I, II, and IV</w:t>
                  </w:r>
                </w:p>
              </w:tc>
            </w:tr>
          </w:tbl>
          <w:p w:rsidR="005906C5" w:rsidRDefault="005906C5"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79"/>
            </w:tblGrid>
            <w:tr w:rsidR="005906C5" w:rsidTr="000616E9">
              <w:tc>
                <w:tcPr>
                  <w:tcW w:w="308" w:type="dxa"/>
                </w:tcPr>
                <w:p w:rsidR="005906C5" w:rsidRPr="00E3535E" w:rsidRDefault="005906C5" w:rsidP="000616E9">
                  <w:pPr>
                    <w:keepNext/>
                    <w:keepLines/>
                    <w:spacing w:after="0"/>
                  </w:pPr>
                  <w:r w:rsidRPr="00E3535E">
                    <w:rPr>
                      <w:rFonts w:ascii="Arial Unicode MS" w:eastAsia="Arial Unicode MS" w:hAnsi="Arial Unicode MS" w:cs="Arial Unicode MS"/>
                      <w:color w:val="000000"/>
                      <w:sz w:val="20"/>
                    </w:rPr>
                    <w:t>C. </w:t>
                  </w:r>
                </w:p>
              </w:tc>
              <w:tc>
                <w:tcPr>
                  <w:tcW w:w="0" w:type="auto"/>
                </w:tcPr>
                <w:p w:rsidR="005906C5" w:rsidRDefault="005906C5" w:rsidP="000616E9">
                  <w:pPr>
                    <w:keepNext/>
                    <w:keepLines/>
                    <w:spacing w:after="0"/>
                  </w:pPr>
                  <w:r>
                    <w:rPr>
                      <w:rFonts w:ascii="Arial Unicode MS" w:eastAsia="Arial Unicode MS" w:hAnsi="Arial Unicode MS" w:cs="Arial Unicode MS"/>
                      <w:color w:val="000000"/>
                      <w:sz w:val="20"/>
                    </w:rPr>
                    <w:t>I only</w:t>
                  </w:r>
                </w:p>
              </w:tc>
            </w:tr>
          </w:tbl>
          <w:p w:rsidR="005906C5" w:rsidRDefault="005906C5"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90"/>
            </w:tblGrid>
            <w:tr w:rsidR="005906C5" w:rsidTr="000616E9">
              <w:tc>
                <w:tcPr>
                  <w:tcW w:w="308" w:type="dxa"/>
                </w:tcPr>
                <w:p w:rsidR="005906C5" w:rsidRDefault="005906C5" w:rsidP="000616E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906C5" w:rsidRDefault="005906C5" w:rsidP="000616E9">
                  <w:pPr>
                    <w:keepNext/>
                    <w:keepLines/>
                    <w:spacing w:after="0"/>
                  </w:pPr>
                  <w:r>
                    <w:rPr>
                      <w:rFonts w:ascii="Arial Unicode MS" w:eastAsia="Arial Unicode MS" w:hAnsi="Arial Unicode MS" w:cs="Arial Unicode MS"/>
                      <w:color w:val="000000"/>
                      <w:sz w:val="20"/>
                    </w:rPr>
                    <w:t>I and IV</w:t>
                  </w:r>
                </w:p>
              </w:tc>
            </w:tr>
          </w:tbl>
          <w:p w:rsidR="005906C5" w:rsidRDefault="005906C5" w:rsidP="000616E9"/>
        </w:tc>
      </w:tr>
    </w:tbl>
    <w:p w:rsidR="005906C5" w:rsidRDefault="005906C5" w:rsidP="005906C5">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55"/>
        <w:gridCol w:w="8705"/>
      </w:tblGrid>
      <w:tr w:rsidR="005906C5" w:rsidTr="000616E9">
        <w:tc>
          <w:tcPr>
            <w:tcW w:w="350" w:type="pct"/>
          </w:tcPr>
          <w:p w:rsidR="005906C5" w:rsidRDefault="005906C5" w:rsidP="000616E9">
            <w:pPr>
              <w:keepNext/>
              <w:keepLines/>
              <w:spacing w:after="0"/>
            </w:pPr>
            <w:r>
              <w:rPr>
                <w:rFonts w:ascii="Arial Unicode MS" w:eastAsia="Arial Unicode MS" w:hAnsi="Arial Unicode MS" w:cs="Arial Unicode MS"/>
                <w:color w:val="000000"/>
                <w:sz w:val="20"/>
              </w:rPr>
              <w:t>10.</w:t>
            </w:r>
          </w:p>
        </w:tc>
        <w:tc>
          <w:tcPr>
            <w:tcW w:w="4650" w:type="pct"/>
          </w:tcPr>
          <w:p w:rsidR="005906C5" w:rsidRDefault="005906C5" w:rsidP="000616E9">
            <w:pPr>
              <w:keepNext/>
              <w:keepLines/>
              <w:spacing w:after="0"/>
            </w:pPr>
            <w:r>
              <w:rPr>
                <w:rFonts w:ascii="Arial Unicode MS" w:eastAsia="Arial Unicode MS" w:hAnsi="Arial Unicode MS" w:cs="Arial Unicode MS"/>
                <w:color w:val="000000"/>
                <w:sz w:val="20"/>
              </w:rPr>
              <w:t xml:space="preserve">Which of the following is </w:t>
            </w:r>
            <w:r>
              <w:rPr>
                <w:rFonts w:ascii="Arial Unicode MS" w:eastAsia="Arial Unicode MS" w:hAnsi="Arial Unicode MS" w:cs="Arial Unicode MS"/>
                <w:i/>
                <w:color w:val="000000"/>
                <w:sz w:val="20"/>
              </w:rPr>
              <w:t>not</w:t>
            </w:r>
            <w:r>
              <w:rPr>
                <w:rFonts w:ascii="Arial Unicode MS" w:eastAsia="Arial Unicode MS" w:hAnsi="Arial Unicode MS" w:cs="Arial Unicode MS"/>
                <w:color w:val="000000"/>
                <w:sz w:val="20"/>
              </w:rPr>
              <w:t xml:space="preserve"> a common characteristic of a company choosing to use LIFO rather than FIFO?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257"/>
            </w:tblGrid>
            <w:tr w:rsidR="005906C5" w:rsidTr="000616E9">
              <w:tc>
                <w:tcPr>
                  <w:tcW w:w="308" w:type="dxa"/>
                </w:tcPr>
                <w:p w:rsidR="005906C5" w:rsidRDefault="005906C5" w:rsidP="000616E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906C5" w:rsidRDefault="005906C5" w:rsidP="000616E9">
                  <w:pPr>
                    <w:keepNext/>
                    <w:keepLines/>
                    <w:spacing w:after="0"/>
                  </w:pPr>
                  <w:r>
                    <w:rPr>
                      <w:rFonts w:ascii="Arial Unicode MS" w:eastAsia="Arial Unicode MS" w:hAnsi="Arial Unicode MS" w:cs="Arial Unicode MS"/>
                      <w:color w:val="000000"/>
                      <w:sz w:val="20"/>
                    </w:rPr>
                    <w:t>Higher cost of goods sold</w:t>
                  </w:r>
                </w:p>
              </w:tc>
            </w:tr>
          </w:tbl>
          <w:p w:rsidR="005906C5" w:rsidRDefault="005906C5"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413"/>
            </w:tblGrid>
            <w:tr w:rsidR="005906C5" w:rsidTr="000616E9">
              <w:tc>
                <w:tcPr>
                  <w:tcW w:w="308" w:type="dxa"/>
                </w:tcPr>
                <w:p w:rsidR="005906C5" w:rsidRPr="00E3535E" w:rsidRDefault="005906C5" w:rsidP="000616E9">
                  <w:pPr>
                    <w:keepNext/>
                    <w:keepLines/>
                    <w:spacing w:after="0"/>
                  </w:pPr>
                  <w:r w:rsidRPr="00E3535E">
                    <w:rPr>
                      <w:rFonts w:ascii="Arial Unicode MS" w:eastAsia="Arial Unicode MS" w:hAnsi="Arial Unicode MS" w:cs="Arial Unicode MS"/>
                      <w:color w:val="000000"/>
                      <w:sz w:val="20"/>
                    </w:rPr>
                    <w:t>B. </w:t>
                  </w:r>
                </w:p>
              </w:tc>
              <w:tc>
                <w:tcPr>
                  <w:tcW w:w="0" w:type="auto"/>
                </w:tcPr>
                <w:p w:rsidR="005906C5" w:rsidRDefault="005906C5" w:rsidP="000616E9">
                  <w:pPr>
                    <w:keepNext/>
                    <w:keepLines/>
                    <w:spacing w:after="0"/>
                  </w:pPr>
                  <w:r>
                    <w:rPr>
                      <w:rFonts w:ascii="Arial Unicode MS" w:eastAsia="Arial Unicode MS" w:hAnsi="Arial Unicode MS" w:cs="Arial Unicode MS"/>
                      <w:color w:val="000000"/>
                      <w:sz w:val="20"/>
                    </w:rPr>
                    <w:t>Higher variability in inventory balances</w:t>
                  </w:r>
                </w:p>
              </w:tc>
            </w:tr>
          </w:tbl>
          <w:p w:rsidR="005906C5" w:rsidRDefault="005906C5"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602"/>
            </w:tblGrid>
            <w:tr w:rsidR="005906C5" w:rsidTr="000616E9">
              <w:tc>
                <w:tcPr>
                  <w:tcW w:w="308" w:type="dxa"/>
                </w:tcPr>
                <w:p w:rsidR="005906C5" w:rsidRDefault="005906C5" w:rsidP="000616E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5906C5" w:rsidRDefault="005906C5" w:rsidP="000616E9">
                  <w:pPr>
                    <w:keepNext/>
                    <w:keepLines/>
                    <w:spacing w:after="0"/>
                  </w:pPr>
                  <w:r>
                    <w:rPr>
                      <w:rFonts w:ascii="Arial Unicode MS" w:eastAsia="Arial Unicode MS" w:hAnsi="Arial Unicode MS" w:cs="Arial Unicode MS"/>
                      <w:color w:val="000000"/>
                      <w:sz w:val="20"/>
                    </w:rPr>
                    <w:t>Greater expected tax savings</w:t>
                  </w:r>
                </w:p>
              </w:tc>
            </w:tr>
          </w:tbl>
          <w:p w:rsidR="005906C5" w:rsidRDefault="005906C5"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201"/>
            </w:tblGrid>
            <w:tr w:rsidR="005906C5" w:rsidTr="000616E9">
              <w:tc>
                <w:tcPr>
                  <w:tcW w:w="308" w:type="dxa"/>
                </w:tcPr>
                <w:p w:rsidR="005906C5" w:rsidRDefault="005906C5" w:rsidP="000616E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906C5" w:rsidRDefault="005906C5" w:rsidP="000616E9">
                  <w:pPr>
                    <w:keepNext/>
                    <w:keepLines/>
                    <w:spacing w:after="0"/>
                  </w:pPr>
                  <w:r>
                    <w:rPr>
                      <w:rFonts w:ascii="Arial Unicode MS" w:eastAsia="Arial Unicode MS" w:hAnsi="Arial Unicode MS" w:cs="Arial Unicode MS"/>
                      <w:color w:val="000000"/>
                      <w:sz w:val="20"/>
                    </w:rPr>
                    <w:t>Larger in size</w:t>
                  </w:r>
                </w:p>
              </w:tc>
            </w:tr>
          </w:tbl>
          <w:p w:rsidR="005906C5" w:rsidRDefault="005906C5" w:rsidP="000616E9"/>
        </w:tc>
      </w:tr>
    </w:tbl>
    <w:p w:rsidR="005906C5" w:rsidRDefault="005906C5" w:rsidP="005906C5">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55"/>
        <w:gridCol w:w="8705"/>
      </w:tblGrid>
      <w:tr w:rsidR="005906C5" w:rsidTr="000616E9">
        <w:tc>
          <w:tcPr>
            <w:tcW w:w="350" w:type="pct"/>
          </w:tcPr>
          <w:p w:rsidR="005906C5" w:rsidRDefault="005906C5" w:rsidP="000616E9">
            <w:pPr>
              <w:keepNext/>
              <w:keepLines/>
              <w:spacing w:after="0"/>
            </w:pPr>
            <w:r>
              <w:rPr>
                <w:rFonts w:ascii="Arial Unicode MS" w:eastAsia="Arial Unicode MS" w:hAnsi="Arial Unicode MS" w:cs="Arial Unicode MS"/>
                <w:color w:val="000000"/>
                <w:sz w:val="20"/>
              </w:rPr>
              <w:lastRenderedPageBreak/>
              <w:t>11.</w:t>
            </w:r>
          </w:p>
        </w:tc>
        <w:tc>
          <w:tcPr>
            <w:tcW w:w="4650" w:type="pct"/>
          </w:tcPr>
          <w:p w:rsidR="005906C5" w:rsidRDefault="005906C5" w:rsidP="000616E9">
            <w:pPr>
              <w:keepNext/>
              <w:keepLines/>
              <w:spacing w:after="0"/>
            </w:pPr>
            <w:r>
              <w:rPr>
                <w:rFonts w:ascii="Arial Unicode MS" w:eastAsia="Arial Unicode MS" w:hAnsi="Arial Unicode MS" w:cs="Arial Unicode MS"/>
                <w:color w:val="000000"/>
                <w:sz w:val="20"/>
              </w:rPr>
              <w:t>Financial Statements of ABC Corp. indicates that ending inventory levels in 2005 and 2006 were $200,000 and $350,000 respectively. Cost of goods sold for 2005 and 2006 were $1,900,000 and $2,200,000 respectively. Purchases in 2006 were: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01"/>
            </w:tblGrid>
            <w:tr w:rsidR="005906C5" w:rsidTr="000616E9">
              <w:tc>
                <w:tcPr>
                  <w:tcW w:w="308" w:type="dxa"/>
                </w:tcPr>
                <w:p w:rsidR="005906C5" w:rsidRDefault="005906C5" w:rsidP="000616E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5906C5" w:rsidRDefault="005906C5" w:rsidP="000616E9">
                  <w:pPr>
                    <w:keepNext/>
                    <w:keepLines/>
                    <w:spacing w:after="0"/>
                  </w:pPr>
                  <w:r>
                    <w:rPr>
                      <w:rFonts w:ascii="Arial Unicode MS" w:eastAsia="Arial Unicode MS" w:hAnsi="Arial Unicode MS" w:cs="Arial Unicode MS"/>
                      <w:color w:val="000000"/>
                      <w:sz w:val="20"/>
                    </w:rPr>
                    <w:t>$1,950,000</w:t>
                  </w:r>
                </w:p>
              </w:tc>
            </w:tr>
          </w:tbl>
          <w:p w:rsidR="005906C5" w:rsidRDefault="005906C5"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5906C5" w:rsidTr="000616E9">
              <w:tc>
                <w:tcPr>
                  <w:tcW w:w="308" w:type="dxa"/>
                </w:tcPr>
                <w:p w:rsidR="005906C5" w:rsidRDefault="005906C5" w:rsidP="000616E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5906C5" w:rsidRDefault="005906C5" w:rsidP="000616E9">
                  <w:pPr>
                    <w:keepNext/>
                    <w:keepLines/>
                    <w:spacing w:after="0"/>
                  </w:pPr>
                  <w:r>
                    <w:rPr>
                      <w:rFonts w:ascii="Arial Unicode MS" w:eastAsia="Arial Unicode MS" w:hAnsi="Arial Unicode MS" w:cs="Arial Unicode MS"/>
                      <w:color w:val="000000"/>
                      <w:sz w:val="20"/>
                    </w:rPr>
                    <w:t>$2,150,000</w:t>
                  </w:r>
                </w:p>
              </w:tc>
            </w:tr>
          </w:tbl>
          <w:p w:rsidR="005906C5" w:rsidRDefault="005906C5"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5906C5" w:rsidTr="000616E9">
              <w:tc>
                <w:tcPr>
                  <w:tcW w:w="308" w:type="dxa"/>
                </w:tcPr>
                <w:p w:rsidR="005906C5" w:rsidRPr="003D0EE3" w:rsidRDefault="005906C5" w:rsidP="000616E9">
                  <w:pPr>
                    <w:keepNext/>
                    <w:keepLines/>
                    <w:spacing w:after="0"/>
                  </w:pPr>
                  <w:r w:rsidRPr="003D0EE3">
                    <w:rPr>
                      <w:rFonts w:ascii="Arial Unicode MS" w:eastAsia="Arial Unicode MS" w:hAnsi="Arial Unicode MS" w:cs="Arial Unicode MS"/>
                      <w:color w:val="000000"/>
                      <w:sz w:val="20"/>
                    </w:rPr>
                    <w:t>C. </w:t>
                  </w:r>
                </w:p>
              </w:tc>
              <w:tc>
                <w:tcPr>
                  <w:tcW w:w="0" w:type="auto"/>
                </w:tcPr>
                <w:p w:rsidR="005906C5" w:rsidRDefault="005906C5" w:rsidP="000616E9">
                  <w:pPr>
                    <w:keepNext/>
                    <w:keepLines/>
                    <w:spacing w:after="0"/>
                  </w:pPr>
                  <w:r>
                    <w:rPr>
                      <w:rFonts w:ascii="Arial Unicode MS" w:eastAsia="Arial Unicode MS" w:hAnsi="Arial Unicode MS" w:cs="Arial Unicode MS"/>
                      <w:color w:val="000000"/>
                      <w:sz w:val="20"/>
                    </w:rPr>
                    <w:t>$2,350,000</w:t>
                  </w:r>
                </w:p>
              </w:tc>
            </w:tr>
          </w:tbl>
          <w:p w:rsidR="005906C5" w:rsidRDefault="005906C5"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001"/>
            </w:tblGrid>
            <w:tr w:rsidR="005906C5" w:rsidTr="000616E9">
              <w:tc>
                <w:tcPr>
                  <w:tcW w:w="308" w:type="dxa"/>
                </w:tcPr>
                <w:p w:rsidR="005906C5" w:rsidRDefault="005906C5" w:rsidP="000616E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5906C5" w:rsidRDefault="005906C5" w:rsidP="000616E9">
                  <w:pPr>
                    <w:keepNext/>
                    <w:keepLines/>
                    <w:spacing w:after="0"/>
                  </w:pPr>
                  <w:r>
                    <w:rPr>
                      <w:rFonts w:ascii="Arial Unicode MS" w:eastAsia="Arial Unicode MS" w:hAnsi="Arial Unicode MS" w:cs="Arial Unicode MS"/>
                      <w:color w:val="000000"/>
                      <w:sz w:val="20"/>
                    </w:rPr>
                    <w:t>$1,850,000</w:t>
                  </w:r>
                </w:p>
              </w:tc>
            </w:tr>
          </w:tbl>
          <w:p w:rsidR="005906C5" w:rsidRDefault="005906C5" w:rsidP="000616E9"/>
        </w:tc>
      </w:tr>
    </w:tbl>
    <w:p w:rsidR="005906C5" w:rsidRDefault="005906C5" w:rsidP="005906C5">
      <w:r>
        <w:t xml:space="preserve"> </w:t>
      </w:r>
    </w:p>
    <w:p w:rsidR="005906C5" w:rsidRPr="005906C5" w:rsidRDefault="005906C5" w:rsidP="005906C5">
      <w:pPr>
        <w:rPr>
          <w:b/>
        </w:rPr>
      </w:pPr>
      <w:r w:rsidRPr="005906C5">
        <w:rPr>
          <w:b/>
        </w:rPr>
        <w:t>Chapter 5</w:t>
      </w:r>
    </w:p>
    <w:tbl>
      <w:tblPr>
        <w:tblW w:w="5000" w:type="pct"/>
        <w:tblCellMar>
          <w:left w:w="0" w:type="dxa"/>
          <w:right w:w="0" w:type="dxa"/>
        </w:tblCellMar>
        <w:tblLook w:val="0000" w:firstRow="0" w:lastRow="0" w:firstColumn="0" w:lastColumn="0" w:noHBand="0" w:noVBand="0"/>
      </w:tblPr>
      <w:tblGrid>
        <w:gridCol w:w="655"/>
        <w:gridCol w:w="8705"/>
      </w:tblGrid>
      <w:tr w:rsidR="00E51190" w:rsidTr="000616E9">
        <w:tc>
          <w:tcPr>
            <w:tcW w:w="350" w:type="pct"/>
          </w:tcPr>
          <w:p w:rsidR="00E51190" w:rsidRDefault="00E51190" w:rsidP="000616E9">
            <w:pPr>
              <w:keepNext/>
              <w:keepLines/>
              <w:spacing w:after="0"/>
            </w:pPr>
            <w:r>
              <w:rPr>
                <w:rFonts w:ascii="Arial Unicode MS" w:eastAsia="Arial Unicode MS" w:hAnsi="Arial Unicode MS" w:cs="Arial Unicode MS"/>
                <w:color w:val="000000"/>
                <w:sz w:val="20"/>
              </w:rPr>
              <w:t>1.</w:t>
            </w:r>
          </w:p>
        </w:tc>
        <w:tc>
          <w:tcPr>
            <w:tcW w:w="4650" w:type="pct"/>
          </w:tcPr>
          <w:p w:rsidR="00E51190" w:rsidRDefault="00E51190" w:rsidP="000616E9">
            <w:pPr>
              <w:keepNext/>
              <w:keepLines/>
              <w:spacing w:after="0"/>
            </w:pPr>
            <w:r>
              <w:rPr>
                <w:rFonts w:ascii="Arial Unicode MS" w:eastAsia="Arial Unicode MS" w:hAnsi="Arial Unicode MS" w:cs="Arial Unicode MS"/>
                <w:color w:val="000000"/>
                <w:sz w:val="20"/>
              </w:rPr>
              <w:t>Trading marketable securities: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024"/>
            </w:tblGrid>
            <w:tr w:rsidR="00E51190" w:rsidTr="000616E9">
              <w:tc>
                <w:tcPr>
                  <w:tcW w:w="308" w:type="dxa"/>
                </w:tcPr>
                <w:p w:rsidR="00E51190" w:rsidRDefault="00E51190" w:rsidP="000616E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E51190" w:rsidRDefault="00E51190" w:rsidP="000616E9">
                  <w:pPr>
                    <w:keepNext/>
                    <w:keepLines/>
                    <w:spacing w:after="0"/>
                  </w:pPr>
                  <w:proofErr w:type="gramStart"/>
                  <w:r>
                    <w:rPr>
                      <w:rFonts w:ascii="Arial Unicode MS" w:eastAsia="Arial Unicode MS" w:hAnsi="Arial Unicode MS" w:cs="Arial Unicode MS"/>
                      <w:color w:val="000000"/>
                      <w:sz w:val="20"/>
                    </w:rPr>
                    <w:t>are</w:t>
                  </w:r>
                  <w:proofErr w:type="gramEnd"/>
                  <w:r>
                    <w:rPr>
                      <w:rFonts w:ascii="Arial Unicode MS" w:eastAsia="Arial Unicode MS" w:hAnsi="Arial Unicode MS" w:cs="Arial Unicode MS"/>
                      <w:color w:val="000000"/>
                      <w:sz w:val="20"/>
                    </w:rPr>
                    <w:t xml:space="preserve"> considered noncurrent assets.</w:t>
                  </w:r>
                </w:p>
              </w:tc>
            </w:tr>
          </w:tbl>
          <w:p w:rsidR="00E51190" w:rsidRDefault="00E51190"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768"/>
            </w:tblGrid>
            <w:tr w:rsidR="00E51190" w:rsidTr="000616E9">
              <w:tc>
                <w:tcPr>
                  <w:tcW w:w="308" w:type="dxa"/>
                </w:tcPr>
                <w:p w:rsidR="00E51190" w:rsidRDefault="00E51190" w:rsidP="000616E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E51190" w:rsidRDefault="00E51190" w:rsidP="000616E9">
                  <w:pPr>
                    <w:keepNext/>
                    <w:keepLines/>
                    <w:spacing w:after="0"/>
                  </w:pPr>
                  <w:proofErr w:type="gramStart"/>
                  <w:r>
                    <w:rPr>
                      <w:rFonts w:ascii="Arial Unicode MS" w:eastAsia="Arial Unicode MS" w:hAnsi="Arial Unicode MS" w:cs="Arial Unicode MS"/>
                      <w:color w:val="000000"/>
                      <w:sz w:val="20"/>
                    </w:rPr>
                    <w:t>are</w:t>
                  </w:r>
                  <w:proofErr w:type="gramEnd"/>
                  <w:r>
                    <w:rPr>
                      <w:rFonts w:ascii="Arial Unicode MS" w:eastAsia="Arial Unicode MS" w:hAnsi="Arial Unicode MS" w:cs="Arial Unicode MS"/>
                      <w:color w:val="000000"/>
                      <w:sz w:val="20"/>
                    </w:rPr>
                    <w:t xml:space="preserve"> recorded at amortized cost.</w:t>
                  </w:r>
                </w:p>
              </w:tc>
            </w:tr>
          </w:tbl>
          <w:p w:rsidR="00E51190" w:rsidRDefault="00E51190"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826"/>
            </w:tblGrid>
            <w:tr w:rsidR="00E51190" w:rsidTr="000616E9">
              <w:tc>
                <w:tcPr>
                  <w:tcW w:w="308" w:type="dxa"/>
                </w:tcPr>
                <w:p w:rsidR="00E51190" w:rsidRDefault="00E51190" w:rsidP="000616E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E51190" w:rsidRDefault="00E51190" w:rsidP="000616E9">
                  <w:pPr>
                    <w:keepNext/>
                    <w:keepLines/>
                    <w:spacing w:after="0"/>
                  </w:pPr>
                  <w:proofErr w:type="gramStart"/>
                  <w:r>
                    <w:rPr>
                      <w:rFonts w:ascii="Arial Unicode MS" w:eastAsia="Arial Unicode MS" w:hAnsi="Arial Unicode MS" w:cs="Arial Unicode MS"/>
                      <w:color w:val="000000"/>
                      <w:sz w:val="20"/>
                    </w:rPr>
                    <w:t>are</w:t>
                  </w:r>
                  <w:proofErr w:type="gramEnd"/>
                  <w:r>
                    <w:rPr>
                      <w:rFonts w:ascii="Arial Unicode MS" w:eastAsia="Arial Unicode MS" w:hAnsi="Arial Unicode MS" w:cs="Arial Unicode MS"/>
                      <w:color w:val="000000"/>
                      <w:sz w:val="20"/>
                    </w:rPr>
                    <w:t xml:space="preserve"> marked to the lower of cost or market each accounting period.</w:t>
                  </w:r>
                </w:p>
              </w:tc>
            </w:tr>
          </w:tbl>
          <w:p w:rsidR="00E51190" w:rsidRDefault="00E51190"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080"/>
            </w:tblGrid>
            <w:tr w:rsidR="00E51190" w:rsidTr="000616E9">
              <w:tc>
                <w:tcPr>
                  <w:tcW w:w="308" w:type="dxa"/>
                </w:tcPr>
                <w:p w:rsidR="00E51190" w:rsidRPr="003D0EE3" w:rsidRDefault="00E51190" w:rsidP="000616E9">
                  <w:pPr>
                    <w:keepNext/>
                    <w:keepLines/>
                    <w:spacing w:after="0"/>
                  </w:pPr>
                  <w:r w:rsidRPr="003D0EE3">
                    <w:rPr>
                      <w:rFonts w:ascii="Arial Unicode MS" w:eastAsia="Arial Unicode MS" w:hAnsi="Arial Unicode MS" w:cs="Arial Unicode MS"/>
                      <w:color w:val="000000"/>
                      <w:sz w:val="20"/>
                    </w:rPr>
                    <w:t>D. </w:t>
                  </w:r>
                </w:p>
              </w:tc>
              <w:tc>
                <w:tcPr>
                  <w:tcW w:w="0" w:type="auto"/>
                </w:tcPr>
                <w:p w:rsidR="00E51190" w:rsidRDefault="00E51190" w:rsidP="000616E9">
                  <w:pPr>
                    <w:keepNext/>
                    <w:keepLines/>
                    <w:spacing w:after="0"/>
                  </w:pPr>
                  <w:proofErr w:type="gramStart"/>
                  <w:r>
                    <w:rPr>
                      <w:rFonts w:ascii="Arial Unicode MS" w:eastAsia="Arial Unicode MS" w:hAnsi="Arial Unicode MS" w:cs="Arial Unicode MS"/>
                      <w:color w:val="000000"/>
                      <w:sz w:val="20"/>
                    </w:rPr>
                    <w:t>are</w:t>
                  </w:r>
                  <w:proofErr w:type="gramEnd"/>
                  <w:r>
                    <w:rPr>
                      <w:rFonts w:ascii="Arial Unicode MS" w:eastAsia="Arial Unicode MS" w:hAnsi="Arial Unicode MS" w:cs="Arial Unicode MS"/>
                      <w:color w:val="000000"/>
                      <w:sz w:val="20"/>
                    </w:rPr>
                    <w:t xml:space="preserve"> marked to market each accounting period.</w:t>
                  </w:r>
                </w:p>
              </w:tc>
            </w:tr>
          </w:tbl>
          <w:p w:rsidR="00E51190" w:rsidRDefault="00E51190" w:rsidP="000616E9"/>
        </w:tc>
      </w:tr>
    </w:tbl>
    <w:p w:rsidR="00E51190" w:rsidRDefault="00E51190" w:rsidP="00E51190">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55"/>
        <w:gridCol w:w="8705"/>
      </w:tblGrid>
      <w:tr w:rsidR="00E51190" w:rsidTr="000616E9">
        <w:tc>
          <w:tcPr>
            <w:tcW w:w="350" w:type="pct"/>
          </w:tcPr>
          <w:p w:rsidR="00E51190" w:rsidRDefault="00E51190" w:rsidP="000616E9">
            <w:pPr>
              <w:keepNext/>
              <w:keepLines/>
              <w:spacing w:after="0"/>
            </w:pPr>
            <w:r>
              <w:rPr>
                <w:rFonts w:ascii="Arial Unicode MS" w:eastAsia="Arial Unicode MS" w:hAnsi="Arial Unicode MS" w:cs="Arial Unicode MS"/>
                <w:color w:val="000000"/>
                <w:sz w:val="20"/>
              </w:rPr>
              <w:t>2.</w:t>
            </w:r>
          </w:p>
        </w:tc>
        <w:tc>
          <w:tcPr>
            <w:tcW w:w="4650" w:type="pct"/>
          </w:tcPr>
          <w:p w:rsidR="00E51190" w:rsidRDefault="00E51190" w:rsidP="000616E9">
            <w:pPr>
              <w:keepNext/>
              <w:keepLines/>
              <w:spacing w:after="0"/>
            </w:pPr>
            <w:r>
              <w:rPr>
                <w:rFonts w:ascii="Arial Unicode MS" w:eastAsia="Arial Unicode MS" w:hAnsi="Arial Unicode MS" w:cs="Arial Unicode MS"/>
                <w:color w:val="000000"/>
                <w:sz w:val="20"/>
              </w:rPr>
              <w:t>The classification of marketable equity securities as trading or available-for-sale is determined: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864"/>
            </w:tblGrid>
            <w:tr w:rsidR="00E51190" w:rsidTr="000616E9">
              <w:tc>
                <w:tcPr>
                  <w:tcW w:w="308" w:type="dxa"/>
                </w:tcPr>
                <w:p w:rsidR="00E51190" w:rsidRPr="003D0EE3" w:rsidRDefault="00E51190" w:rsidP="000616E9">
                  <w:pPr>
                    <w:keepNext/>
                    <w:keepLines/>
                    <w:spacing w:after="0"/>
                  </w:pPr>
                  <w:r w:rsidRPr="003D0EE3">
                    <w:rPr>
                      <w:rFonts w:ascii="Arial Unicode MS" w:eastAsia="Arial Unicode MS" w:hAnsi="Arial Unicode MS" w:cs="Arial Unicode MS"/>
                      <w:color w:val="808080"/>
                      <w:sz w:val="20"/>
                    </w:rPr>
                    <w:t>A</w:t>
                  </w:r>
                  <w:r w:rsidRPr="003D0EE3">
                    <w:rPr>
                      <w:rFonts w:ascii="Arial Unicode MS" w:eastAsia="Arial Unicode MS" w:hAnsi="Arial Unicode MS" w:cs="Arial Unicode MS"/>
                      <w:color w:val="000000"/>
                      <w:sz w:val="20"/>
                    </w:rPr>
                    <w:t>. </w:t>
                  </w:r>
                </w:p>
              </w:tc>
              <w:tc>
                <w:tcPr>
                  <w:tcW w:w="0" w:type="auto"/>
                </w:tcPr>
                <w:p w:rsidR="00E51190" w:rsidRDefault="00E51190" w:rsidP="000616E9">
                  <w:pPr>
                    <w:keepNext/>
                    <w:keepLines/>
                    <w:spacing w:after="0"/>
                  </w:pPr>
                  <w:proofErr w:type="gramStart"/>
                  <w:r>
                    <w:rPr>
                      <w:rFonts w:ascii="Arial Unicode MS" w:eastAsia="Arial Unicode MS" w:hAnsi="Arial Unicode MS" w:cs="Arial Unicode MS"/>
                      <w:color w:val="000000"/>
                      <w:sz w:val="20"/>
                    </w:rPr>
                    <w:t>by</w:t>
                  </w:r>
                  <w:proofErr w:type="gramEnd"/>
                  <w:r>
                    <w:rPr>
                      <w:rFonts w:ascii="Arial Unicode MS" w:eastAsia="Arial Unicode MS" w:hAnsi="Arial Unicode MS" w:cs="Arial Unicode MS"/>
                      <w:color w:val="000000"/>
                      <w:sz w:val="20"/>
                    </w:rPr>
                    <w:t xml:space="preserve"> management's intent regarding the disposition of the securities.</w:t>
                  </w:r>
                </w:p>
              </w:tc>
            </w:tr>
          </w:tbl>
          <w:p w:rsidR="00E51190" w:rsidRDefault="00E51190"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2446"/>
            </w:tblGrid>
            <w:tr w:rsidR="00E51190" w:rsidTr="000616E9">
              <w:tc>
                <w:tcPr>
                  <w:tcW w:w="308" w:type="dxa"/>
                </w:tcPr>
                <w:p w:rsidR="00E51190" w:rsidRDefault="00E51190" w:rsidP="000616E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E51190" w:rsidRDefault="00E51190" w:rsidP="000616E9">
                  <w:pPr>
                    <w:keepNext/>
                    <w:keepLines/>
                    <w:spacing w:after="0"/>
                  </w:pPr>
                  <w:proofErr w:type="gramStart"/>
                  <w:r>
                    <w:rPr>
                      <w:rFonts w:ascii="Arial Unicode MS" w:eastAsia="Arial Unicode MS" w:hAnsi="Arial Unicode MS" w:cs="Arial Unicode MS"/>
                      <w:color w:val="000000"/>
                      <w:sz w:val="20"/>
                    </w:rPr>
                    <w:t>when</w:t>
                  </w:r>
                  <w:proofErr w:type="gramEnd"/>
                  <w:r>
                    <w:rPr>
                      <w:rFonts w:ascii="Arial Unicode MS" w:eastAsia="Arial Unicode MS" w:hAnsi="Arial Unicode MS" w:cs="Arial Unicode MS"/>
                      <w:color w:val="000000"/>
                      <w:sz w:val="20"/>
                    </w:rPr>
                    <w:t xml:space="preserve"> the securities mature.</w:t>
                  </w:r>
                </w:p>
              </w:tc>
            </w:tr>
          </w:tbl>
          <w:p w:rsidR="00E51190" w:rsidRDefault="00E51190"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359"/>
            </w:tblGrid>
            <w:tr w:rsidR="00E51190" w:rsidTr="000616E9">
              <w:tc>
                <w:tcPr>
                  <w:tcW w:w="308" w:type="dxa"/>
                </w:tcPr>
                <w:p w:rsidR="00E51190" w:rsidRDefault="00E51190" w:rsidP="000616E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E51190" w:rsidRDefault="00E51190" w:rsidP="000616E9">
                  <w:pPr>
                    <w:keepNext/>
                    <w:keepLines/>
                    <w:spacing w:after="0"/>
                  </w:pPr>
                  <w:proofErr w:type="gramStart"/>
                  <w:r>
                    <w:rPr>
                      <w:rFonts w:ascii="Arial Unicode MS" w:eastAsia="Arial Unicode MS" w:hAnsi="Arial Unicode MS" w:cs="Arial Unicode MS"/>
                      <w:color w:val="000000"/>
                      <w:sz w:val="20"/>
                    </w:rPr>
                    <w:t>whether</w:t>
                  </w:r>
                  <w:proofErr w:type="gramEnd"/>
                  <w:r>
                    <w:rPr>
                      <w:rFonts w:ascii="Arial Unicode MS" w:eastAsia="Arial Unicode MS" w:hAnsi="Arial Unicode MS" w:cs="Arial Unicode MS"/>
                      <w:color w:val="000000"/>
                      <w:sz w:val="20"/>
                    </w:rPr>
                    <w:t xml:space="preserve"> the current assets are greater or less than the current liabilities.</w:t>
                  </w:r>
                </w:p>
              </w:tc>
            </w:tr>
          </w:tbl>
          <w:p w:rsidR="00E51190" w:rsidRDefault="00E51190"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247"/>
            </w:tblGrid>
            <w:tr w:rsidR="00E51190" w:rsidTr="000616E9">
              <w:tc>
                <w:tcPr>
                  <w:tcW w:w="308" w:type="dxa"/>
                </w:tcPr>
                <w:p w:rsidR="00E51190" w:rsidRDefault="00E51190" w:rsidP="000616E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E51190" w:rsidRDefault="00E51190" w:rsidP="000616E9">
                  <w:pPr>
                    <w:keepNext/>
                    <w:keepLines/>
                    <w:spacing w:after="0"/>
                  </w:pPr>
                  <w:proofErr w:type="gramStart"/>
                  <w:r>
                    <w:rPr>
                      <w:rFonts w:ascii="Arial Unicode MS" w:eastAsia="Arial Unicode MS" w:hAnsi="Arial Unicode MS" w:cs="Arial Unicode MS"/>
                      <w:color w:val="000000"/>
                      <w:sz w:val="20"/>
                    </w:rPr>
                    <w:t>whether</w:t>
                  </w:r>
                  <w:proofErr w:type="gramEnd"/>
                  <w:r>
                    <w:rPr>
                      <w:rFonts w:ascii="Arial Unicode MS" w:eastAsia="Arial Unicode MS" w:hAnsi="Arial Unicode MS" w:cs="Arial Unicode MS"/>
                      <w:color w:val="000000"/>
                      <w:sz w:val="20"/>
                    </w:rPr>
                    <w:t xml:space="preserve"> management wants to mark them to market or not.</w:t>
                  </w:r>
                </w:p>
              </w:tc>
            </w:tr>
          </w:tbl>
          <w:p w:rsidR="00E51190" w:rsidRDefault="00E51190" w:rsidP="000616E9"/>
        </w:tc>
      </w:tr>
    </w:tbl>
    <w:p w:rsidR="00E51190" w:rsidRDefault="00E51190" w:rsidP="00E51190">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55"/>
        <w:gridCol w:w="8705"/>
      </w:tblGrid>
      <w:tr w:rsidR="00E51190" w:rsidTr="000616E9">
        <w:tc>
          <w:tcPr>
            <w:tcW w:w="350" w:type="pct"/>
          </w:tcPr>
          <w:p w:rsidR="00E51190" w:rsidRDefault="00E51190" w:rsidP="000616E9">
            <w:pPr>
              <w:keepNext/>
              <w:keepLines/>
              <w:spacing w:after="0"/>
            </w:pPr>
            <w:r>
              <w:rPr>
                <w:rFonts w:ascii="Arial Unicode MS" w:eastAsia="Arial Unicode MS" w:hAnsi="Arial Unicode MS" w:cs="Arial Unicode MS"/>
                <w:color w:val="000000"/>
                <w:sz w:val="20"/>
              </w:rPr>
              <w:lastRenderedPageBreak/>
              <w:t>3.</w:t>
            </w:r>
          </w:p>
        </w:tc>
        <w:tc>
          <w:tcPr>
            <w:tcW w:w="4650" w:type="pct"/>
          </w:tcPr>
          <w:p w:rsidR="00E51190" w:rsidRDefault="00E51190" w:rsidP="000616E9">
            <w:pPr>
              <w:keepNext/>
              <w:keepLines/>
              <w:spacing w:after="0"/>
            </w:pPr>
            <w:r>
              <w:rPr>
                <w:rFonts w:ascii="Arial Unicode MS" w:eastAsia="Arial Unicode MS" w:hAnsi="Arial Unicode MS" w:cs="Arial Unicode MS"/>
                <w:color w:val="000000"/>
                <w:sz w:val="20"/>
              </w:rPr>
              <w:t>Which of the following is an effect of the reclassification of trading securities as available-for-sale?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97"/>
            </w:tblGrid>
            <w:tr w:rsidR="00E51190" w:rsidTr="000616E9">
              <w:tc>
                <w:tcPr>
                  <w:tcW w:w="308" w:type="dxa"/>
                </w:tcPr>
                <w:p w:rsidR="00E51190" w:rsidRDefault="00E51190" w:rsidP="000616E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E51190" w:rsidRDefault="00E51190" w:rsidP="000616E9">
                  <w:pPr>
                    <w:keepNext/>
                    <w:keepLines/>
                    <w:spacing w:after="0"/>
                  </w:pPr>
                  <w:r>
                    <w:rPr>
                      <w:rFonts w:ascii="Arial Unicode MS" w:eastAsia="Arial Unicode MS" w:hAnsi="Arial Unicode MS" w:cs="Arial Unicode MS"/>
                      <w:color w:val="000000"/>
                      <w:sz w:val="20"/>
                    </w:rPr>
                    <w:t>The balance sheet would need to be adjusted to report the securities at fair market value and there would be no effect on the income statement.</w:t>
                  </w:r>
                </w:p>
              </w:tc>
            </w:tr>
          </w:tbl>
          <w:p w:rsidR="00E51190" w:rsidRDefault="00E51190"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6927"/>
            </w:tblGrid>
            <w:tr w:rsidR="00E51190" w:rsidTr="000616E9">
              <w:tc>
                <w:tcPr>
                  <w:tcW w:w="308" w:type="dxa"/>
                </w:tcPr>
                <w:p w:rsidR="00E51190" w:rsidRDefault="00E51190" w:rsidP="000616E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E51190" w:rsidRDefault="00E51190" w:rsidP="000616E9">
                  <w:pPr>
                    <w:keepNext/>
                    <w:keepLines/>
                    <w:spacing w:after="0"/>
                  </w:pPr>
                  <w:r>
                    <w:rPr>
                      <w:rFonts w:ascii="Arial Unicode MS" w:eastAsia="Arial Unicode MS" w:hAnsi="Arial Unicode MS" w:cs="Arial Unicode MS"/>
                      <w:color w:val="000000"/>
                      <w:sz w:val="20"/>
                    </w:rPr>
                    <w:t>There would be no effect on either the balance sheet or the income statement.</w:t>
                  </w:r>
                </w:p>
              </w:tc>
            </w:tr>
          </w:tbl>
          <w:p w:rsidR="00E51190" w:rsidRDefault="00E51190"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97"/>
            </w:tblGrid>
            <w:tr w:rsidR="00E51190" w:rsidTr="000616E9">
              <w:tc>
                <w:tcPr>
                  <w:tcW w:w="308" w:type="dxa"/>
                </w:tcPr>
                <w:p w:rsidR="00E51190" w:rsidRDefault="00E51190" w:rsidP="000616E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E51190" w:rsidRDefault="00E51190" w:rsidP="000616E9">
                  <w:pPr>
                    <w:keepNext/>
                    <w:keepLines/>
                    <w:spacing w:after="0"/>
                  </w:pPr>
                  <w:r>
                    <w:rPr>
                      <w:rFonts w:ascii="Arial Unicode MS" w:eastAsia="Arial Unicode MS" w:hAnsi="Arial Unicode MS" w:cs="Arial Unicode MS"/>
                      <w:color w:val="000000"/>
                      <w:sz w:val="20"/>
                    </w:rPr>
                    <w:t>The balance sheet would need to be adjusted to report the securities at fair market value and unrealized gains or losses on the date of the transfer would be included in net income.</w:t>
                  </w:r>
                </w:p>
              </w:tc>
            </w:tr>
          </w:tbl>
          <w:p w:rsidR="00E51190" w:rsidRDefault="00E51190"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97"/>
            </w:tblGrid>
            <w:tr w:rsidR="00E51190" w:rsidTr="000616E9">
              <w:tc>
                <w:tcPr>
                  <w:tcW w:w="308" w:type="dxa"/>
                </w:tcPr>
                <w:p w:rsidR="00E51190" w:rsidRPr="003D0EE3" w:rsidRDefault="00E51190" w:rsidP="000616E9">
                  <w:pPr>
                    <w:keepNext/>
                    <w:keepLines/>
                    <w:spacing w:after="0"/>
                  </w:pPr>
                  <w:r w:rsidRPr="003D0EE3">
                    <w:rPr>
                      <w:rFonts w:ascii="Arial Unicode MS" w:eastAsia="Arial Unicode MS" w:hAnsi="Arial Unicode MS" w:cs="Arial Unicode MS"/>
                      <w:color w:val="808080"/>
                      <w:sz w:val="20"/>
                    </w:rPr>
                    <w:t>D</w:t>
                  </w:r>
                  <w:r w:rsidRPr="003D0EE3">
                    <w:rPr>
                      <w:rFonts w:ascii="Arial Unicode MS" w:eastAsia="Arial Unicode MS" w:hAnsi="Arial Unicode MS" w:cs="Arial Unicode MS"/>
                      <w:color w:val="000000"/>
                      <w:sz w:val="20"/>
                    </w:rPr>
                    <w:t>. </w:t>
                  </w:r>
                </w:p>
              </w:tc>
              <w:tc>
                <w:tcPr>
                  <w:tcW w:w="0" w:type="auto"/>
                </w:tcPr>
                <w:p w:rsidR="00E51190" w:rsidRDefault="00E51190" w:rsidP="000616E9">
                  <w:pPr>
                    <w:keepNext/>
                    <w:keepLines/>
                    <w:spacing w:after="0"/>
                  </w:pPr>
                  <w:r>
                    <w:rPr>
                      <w:rFonts w:ascii="Arial Unicode MS" w:eastAsia="Arial Unicode MS" w:hAnsi="Arial Unicode MS" w:cs="Arial Unicode MS"/>
                      <w:color w:val="000000"/>
                      <w:sz w:val="20"/>
                    </w:rPr>
                    <w:t>There would be no effect on the balance sheet and unrealized gains or losses on the date of the transfer would be included in net income.</w:t>
                  </w:r>
                </w:p>
              </w:tc>
            </w:tr>
          </w:tbl>
          <w:p w:rsidR="00E51190" w:rsidRDefault="00E51190" w:rsidP="000616E9"/>
        </w:tc>
      </w:tr>
    </w:tbl>
    <w:p w:rsidR="00E51190" w:rsidRDefault="00E51190" w:rsidP="00E51190">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55"/>
        <w:gridCol w:w="8705"/>
      </w:tblGrid>
      <w:tr w:rsidR="00E51190" w:rsidTr="000616E9">
        <w:tc>
          <w:tcPr>
            <w:tcW w:w="350" w:type="pct"/>
          </w:tcPr>
          <w:p w:rsidR="00E51190" w:rsidRDefault="00E51190" w:rsidP="000616E9">
            <w:pPr>
              <w:keepNext/>
              <w:keepLines/>
              <w:spacing w:after="0"/>
            </w:pPr>
            <w:r>
              <w:rPr>
                <w:rFonts w:ascii="Arial Unicode MS" w:eastAsia="Arial Unicode MS" w:hAnsi="Arial Unicode MS" w:cs="Arial Unicode MS"/>
                <w:color w:val="000000"/>
                <w:sz w:val="20"/>
              </w:rPr>
              <w:t>4.</w:t>
            </w:r>
          </w:p>
        </w:tc>
        <w:tc>
          <w:tcPr>
            <w:tcW w:w="4650" w:type="pct"/>
          </w:tcPr>
          <w:p w:rsidR="00E51190" w:rsidRDefault="00E51190" w:rsidP="000616E9">
            <w:pPr>
              <w:keepNext/>
              <w:keepLines/>
              <w:spacing w:after="0"/>
            </w:pPr>
            <w:r>
              <w:rPr>
                <w:rFonts w:ascii="Arial Unicode MS" w:eastAsia="Arial Unicode MS" w:hAnsi="Arial Unicode MS" w:cs="Arial Unicode MS"/>
                <w:color w:val="000000"/>
                <w:sz w:val="20"/>
              </w:rPr>
              <w:t>The equity method of accounting for investments requires: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681"/>
            </w:tblGrid>
            <w:tr w:rsidR="00E51190" w:rsidTr="000616E9">
              <w:tc>
                <w:tcPr>
                  <w:tcW w:w="308" w:type="dxa"/>
                </w:tcPr>
                <w:p w:rsidR="00E51190" w:rsidRDefault="00E51190" w:rsidP="000616E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E51190" w:rsidRDefault="00E51190" w:rsidP="000616E9">
                  <w:pPr>
                    <w:keepNext/>
                    <w:keepLines/>
                    <w:spacing w:after="0"/>
                  </w:pPr>
                  <w:proofErr w:type="gramStart"/>
                  <w:r>
                    <w:rPr>
                      <w:rFonts w:ascii="Arial Unicode MS" w:eastAsia="Arial Unicode MS" w:hAnsi="Arial Unicode MS" w:cs="Arial Unicode MS"/>
                      <w:color w:val="000000"/>
                      <w:sz w:val="20"/>
                    </w:rPr>
                    <w:t>investment</w:t>
                  </w:r>
                  <w:proofErr w:type="gramEnd"/>
                  <w:r>
                    <w:rPr>
                      <w:rFonts w:ascii="Arial Unicode MS" w:eastAsia="Arial Unicode MS" w:hAnsi="Arial Unicode MS" w:cs="Arial Unicode MS"/>
                      <w:color w:val="000000"/>
                      <w:sz w:val="20"/>
                    </w:rPr>
                    <w:t xml:space="preserve"> should be marked to market each accounting period.</w:t>
                  </w:r>
                </w:p>
              </w:tc>
            </w:tr>
          </w:tbl>
          <w:p w:rsidR="00E51190" w:rsidRDefault="00E51190"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532"/>
            </w:tblGrid>
            <w:tr w:rsidR="00E51190" w:rsidTr="000616E9">
              <w:tc>
                <w:tcPr>
                  <w:tcW w:w="308" w:type="dxa"/>
                </w:tcPr>
                <w:p w:rsidR="00E51190" w:rsidRPr="003D0EE3" w:rsidRDefault="00E51190" w:rsidP="000616E9">
                  <w:pPr>
                    <w:keepNext/>
                    <w:keepLines/>
                    <w:spacing w:after="0"/>
                  </w:pPr>
                  <w:r w:rsidRPr="003D0EE3">
                    <w:rPr>
                      <w:rFonts w:ascii="Arial Unicode MS" w:eastAsia="Arial Unicode MS" w:hAnsi="Arial Unicode MS" w:cs="Arial Unicode MS"/>
                      <w:color w:val="808080"/>
                      <w:sz w:val="20"/>
                    </w:rPr>
                    <w:t>B.</w:t>
                  </w:r>
                  <w:r w:rsidRPr="003D0EE3">
                    <w:rPr>
                      <w:rFonts w:ascii="Arial Unicode MS" w:eastAsia="Arial Unicode MS" w:hAnsi="Arial Unicode MS" w:cs="Arial Unicode MS"/>
                      <w:color w:val="000000"/>
                      <w:sz w:val="20"/>
                    </w:rPr>
                    <w:t> </w:t>
                  </w:r>
                </w:p>
              </w:tc>
              <w:tc>
                <w:tcPr>
                  <w:tcW w:w="0" w:type="auto"/>
                </w:tcPr>
                <w:p w:rsidR="00E51190" w:rsidRDefault="00E51190" w:rsidP="000616E9">
                  <w:pPr>
                    <w:keepNext/>
                    <w:keepLines/>
                    <w:spacing w:after="0"/>
                  </w:pPr>
                  <w:proofErr w:type="gramStart"/>
                  <w:r>
                    <w:rPr>
                      <w:rFonts w:ascii="Arial Unicode MS" w:eastAsia="Arial Unicode MS" w:hAnsi="Arial Unicode MS" w:cs="Arial Unicode MS"/>
                      <w:color w:val="000000"/>
                      <w:sz w:val="20"/>
                    </w:rPr>
                    <w:t>proportionate</w:t>
                  </w:r>
                  <w:proofErr w:type="gramEnd"/>
                  <w:r>
                    <w:rPr>
                      <w:rFonts w:ascii="Arial Unicode MS" w:eastAsia="Arial Unicode MS" w:hAnsi="Arial Unicode MS" w:cs="Arial Unicode MS"/>
                      <w:color w:val="000000"/>
                      <w:sz w:val="20"/>
                    </w:rPr>
                    <w:t xml:space="preserve"> share of investee's earnings should be recorded as investment income.</w:t>
                  </w:r>
                </w:p>
              </w:tc>
            </w:tr>
          </w:tbl>
          <w:p w:rsidR="00E51190" w:rsidRDefault="00E51190"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5382"/>
            </w:tblGrid>
            <w:tr w:rsidR="00E51190" w:rsidTr="000616E9">
              <w:tc>
                <w:tcPr>
                  <w:tcW w:w="308" w:type="dxa"/>
                </w:tcPr>
                <w:p w:rsidR="00E51190" w:rsidRDefault="00E51190" w:rsidP="000616E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E51190" w:rsidRDefault="00E51190" w:rsidP="000616E9">
                  <w:pPr>
                    <w:keepNext/>
                    <w:keepLines/>
                    <w:spacing w:after="0"/>
                  </w:pPr>
                  <w:proofErr w:type="gramStart"/>
                  <w:r>
                    <w:rPr>
                      <w:rFonts w:ascii="Arial Unicode MS" w:eastAsia="Arial Unicode MS" w:hAnsi="Arial Unicode MS" w:cs="Arial Unicode MS"/>
                      <w:color w:val="000000"/>
                      <w:sz w:val="20"/>
                    </w:rPr>
                    <w:t>company</w:t>
                  </w:r>
                  <w:proofErr w:type="gramEnd"/>
                  <w:r>
                    <w:rPr>
                      <w:rFonts w:ascii="Arial Unicode MS" w:eastAsia="Arial Unicode MS" w:hAnsi="Arial Unicode MS" w:cs="Arial Unicode MS"/>
                      <w:color w:val="000000"/>
                      <w:sz w:val="20"/>
                    </w:rPr>
                    <w:t xml:space="preserve"> should not have significant influence over investee.</w:t>
                  </w:r>
                </w:p>
              </w:tc>
            </w:tr>
          </w:tbl>
          <w:p w:rsidR="00E51190" w:rsidRDefault="00E51190"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94"/>
            </w:tblGrid>
            <w:tr w:rsidR="00E51190" w:rsidTr="000616E9">
              <w:tc>
                <w:tcPr>
                  <w:tcW w:w="308" w:type="dxa"/>
                </w:tcPr>
                <w:p w:rsidR="00E51190" w:rsidRDefault="00E51190" w:rsidP="000616E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E51190" w:rsidRDefault="00E51190" w:rsidP="000616E9">
                  <w:pPr>
                    <w:keepNext/>
                    <w:keepLines/>
                    <w:spacing w:after="0"/>
                  </w:pPr>
                  <w:proofErr w:type="gramStart"/>
                  <w:r>
                    <w:rPr>
                      <w:rFonts w:ascii="Arial Unicode MS" w:eastAsia="Arial Unicode MS" w:hAnsi="Arial Unicode MS" w:cs="Arial Unicode MS"/>
                      <w:color w:val="000000"/>
                      <w:sz w:val="20"/>
                    </w:rPr>
                    <w:t>goodwill</w:t>
                  </w:r>
                  <w:proofErr w:type="gramEnd"/>
                  <w:r>
                    <w:rPr>
                      <w:rFonts w:ascii="Arial Unicode MS" w:eastAsia="Arial Unicode MS" w:hAnsi="Arial Unicode MS" w:cs="Arial Unicode MS"/>
                      <w:color w:val="000000"/>
                      <w:sz w:val="20"/>
                    </w:rPr>
                    <w:t xml:space="preserve"> related to purchase of investee stock to be recorded separately on balance sheet.</w:t>
                  </w:r>
                </w:p>
              </w:tc>
            </w:tr>
          </w:tbl>
          <w:p w:rsidR="00E51190" w:rsidRDefault="00E51190" w:rsidP="000616E9"/>
        </w:tc>
      </w:tr>
    </w:tbl>
    <w:p w:rsidR="00E51190" w:rsidRDefault="00E51190" w:rsidP="00E51190">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55"/>
        <w:gridCol w:w="8705"/>
      </w:tblGrid>
      <w:tr w:rsidR="00E51190" w:rsidTr="000616E9">
        <w:tc>
          <w:tcPr>
            <w:tcW w:w="350" w:type="pct"/>
          </w:tcPr>
          <w:p w:rsidR="00E51190" w:rsidRDefault="00E51190" w:rsidP="000616E9">
            <w:pPr>
              <w:keepNext/>
              <w:keepLines/>
              <w:spacing w:after="0"/>
            </w:pPr>
            <w:r>
              <w:rPr>
                <w:rFonts w:ascii="Arial Unicode MS" w:eastAsia="Arial Unicode MS" w:hAnsi="Arial Unicode MS" w:cs="Arial Unicode MS"/>
                <w:color w:val="000000"/>
                <w:sz w:val="20"/>
              </w:rPr>
              <w:t>5.</w:t>
            </w:r>
          </w:p>
        </w:tc>
        <w:tc>
          <w:tcPr>
            <w:tcW w:w="4650" w:type="pct"/>
          </w:tcPr>
          <w:p w:rsidR="00E51190" w:rsidRDefault="00E51190" w:rsidP="000616E9">
            <w:pPr>
              <w:keepNext/>
              <w:keepLines/>
              <w:spacing w:after="0"/>
            </w:pPr>
            <w:r>
              <w:rPr>
                <w:rFonts w:ascii="Arial Unicode MS" w:eastAsia="Arial Unicode MS" w:hAnsi="Arial Unicode MS" w:cs="Arial Unicode MS"/>
                <w:color w:val="000000"/>
                <w:sz w:val="20"/>
              </w:rPr>
              <w:t xml:space="preserve">Which of the following is </w:t>
            </w:r>
            <w:r>
              <w:rPr>
                <w:rFonts w:ascii="Arial Unicode MS" w:eastAsia="Arial Unicode MS" w:hAnsi="Arial Unicode MS" w:cs="Arial Unicode MS"/>
                <w:i/>
                <w:color w:val="000000"/>
                <w:sz w:val="20"/>
              </w:rPr>
              <w:t>incorrect?</w:t>
            </w:r>
            <w:r>
              <w:rPr>
                <w:rFonts w:ascii="Arial Unicode MS" w:eastAsia="Arial Unicode MS" w:hAnsi="Arial Unicode MS" w:cs="Arial Unicode MS"/>
                <w:color w:val="000000"/>
                <w:sz w:val="20"/>
              </w:rPr>
              <w:t xml:space="preserve"> An analyst should be aware of the following when analyzing a company that has significant investments recorded using the equity method.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397"/>
            </w:tblGrid>
            <w:tr w:rsidR="00E51190" w:rsidTr="000616E9">
              <w:tc>
                <w:tcPr>
                  <w:tcW w:w="308" w:type="dxa"/>
                </w:tcPr>
                <w:p w:rsidR="00E51190" w:rsidRDefault="00E51190" w:rsidP="000616E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E51190" w:rsidRDefault="00E51190" w:rsidP="000616E9">
                  <w:pPr>
                    <w:keepNext/>
                    <w:keepLines/>
                    <w:spacing w:after="0"/>
                  </w:pPr>
                  <w:r>
                    <w:rPr>
                      <w:rFonts w:ascii="Arial Unicode MS" w:eastAsia="Arial Unicode MS" w:hAnsi="Arial Unicode MS" w:cs="Arial Unicode MS"/>
                      <w:color w:val="000000"/>
                      <w:sz w:val="20"/>
                    </w:rPr>
                    <w:t>Cash flow received from investee may be substantially different from investment income recorded.</w:t>
                  </w:r>
                </w:p>
              </w:tc>
            </w:tr>
          </w:tbl>
          <w:p w:rsidR="00E51190" w:rsidRDefault="00E51190"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97"/>
            </w:tblGrid>
            <w:tr w:rsidR="00E51190" w:rsidTr="000616E9">
              <w:tc>
                <w:tcPr>
                  <w:tcW w:w="308" w:type="dxa"/>
                </w:tcPr>
                <w:p w:rsidR="00E51190" w:rsidRDefault="00E51190" w:rsidP="000616E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E51190" w:rsidRDefault="00E51190" w:rsidP="000616E9">
                  <w:pPr>
                    <w:keepNext/>
                    <w:keepLines/>
                    <w:spacing w:after="0"/>
                  </w:pPr>
                  <w:r>
                    <w:rPr>
                      <w:rFonts w:ascii="Arial Unicode MS" w:eastAsia="Arial Unicode MS" w:hAnsi="Arial Unicode MS" w:cs="Arial Unicode MS"/>
                      <w:color w:val="000000"/>
                      <w:sz w:val="20"/>
                    </w:rPr>
                    <w:t>As investee's liabilities are not recorded on the company's balance sheet, there may be significant off-balance-sheet financing.</w:t>
                  </w:r>
                </w:p>
              </w:tc>
            </w:tr>
          </w:tbl>
          <w:p w:rsidR="00E51190" w:rsidRDefault="00E51190"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97"/>
            </w:tblGrid>
            <w:tr w:rsidR="00E51190" w:rsidTr="000616E9">
              <w:tc>
                <w:tcPr>
                  <w:tcW w:w="308" w:type="dxa"/>
                </w:tcPr>
                <w:p w:rsidR="00E51190" w:rsidRPr="003D0EE3" w:rsidRDefault="00E51190" w:rsidP="000616E9">
                  <w:pPr>
                    <w:keepNext/>
                    <w:keepLines/>
                    <w:spacing w:after="0"/>
                  </w:pPr>
                  <w:r w:rsidRPr="003D0EE3">
                    <w:rPr>
                      <w:rFonts w:ascii="Arial Unicode MS" w:eastAsia="Arial Unicode MS" w:hAnsi="Arial Unicode MS" w:cs="Arial Unicode MS"/>
                      <w:color w:val="808080"/>
                      <w:sz w:val="20"/>
                    </w:rPr>
                    <w:t>C</w:t>
                  </w:r>
                  <w:r w:rsidRPr="003D0EE3">
                    <w:rPr>
                      <w:rFonts w:ascii="Arial Unicode MS" w:eastAsia="Arial Unicode MS" w:hAnsi="Arial Unicode MS" w:cs="Arial Unicode MS"/>
                      <w:color w:val="000000"/>
                      <w:sz w:val="20"/>
                    </w:rPr>
                    <w:t>. </w:t>
                  </w:r>
                </w:p>
              </w:tc>
              <w:tc>
                <w:tcPr>
                  <w:tcW w:w="0" w:type="auto"/>
                </w:tcPr>
                <w:p w:rsidR="00E51190" w:rsidRDefault="00E51190" w:rsidP="000616E9">
                  <w:pPr>
                    <w:keepNext/>
                    <w:keepLines/>
                    <w:spacing w:after="0"/>
                  </w:pPr>
                  <w:r>
                    <w:rPr>
                      <w:rFonts w:ascii="Arial Unicode MS" w:eastAsia="Arial Unicode MS" w:hAnsi="Arial Unicode MS" w:cs="Arial Unicode MS"/>
                      <w:color w:val="000000"/>
                      <w:sz w:val="20"/>
                    </w:rPr>
                    <w:t>They must mark investment in investee to market even though there may be no ready market in which they can sell their investment.</w:t>
                  </w:r>
                </w:p>
              </w:tc>
            </w:tr>
          </w:tbl>
          <w:p w:rsidR="00E51190" w:rsidRDefault="00E51190"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8397"/>
            </w:tblGrid>
            <w:tr w:rsidR="00E51190" w:rsidTr="000616E9">
              <w:tc>
                <w:tcPr>
                  <w:tcW w:w="308" w:type="dxa"/>
                </w:tcPr>
                <w:p w:rsidR="00E51190" w:rsidRDefault="00E51190" w:rsidP="000616E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E51190" w:rsidRDefault="00E51190" w:rsidP="000616E9">
                  <w:pPr>
                    <w:keepNext/>
                    <w:keepLines/>
                    <w:spacing w:after="0"/>
                  </w:pPr>
                  <w:r>
                    <w:rPr>
                      <w:rFonts w:ascii="Arial Unicode MS" w:eastAsia="Arial Unicode MS" w:hAnsi="Arial Unicode MS" w:cs="Arial Unicode MS"/>
                      <w:color w:val="000000"/>
                      <w:sz w:val="20"/>
                    </w:rPr>
                    <w:t>Company must record pro rata share of investee's earnings, which may not be well correlated with changes in market value of investee.</w:t>
                  </w:r>
                </w:p>
              </w:tc>
            </w:tr>
          </w:tbl>
          <w:p w:rsidR="00E51190" w:rsidRDefault="00E51190" w:rsidP="000616E9"/>
        </w:tc>
      </w:tr>
    </w:tbl>
    <w:p w:rsidR="00E51190" w:rsidRDefault="00E51190" w:rsidP="00E51190">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55"/>
        <w:gridCol w:w="8705"/>
      </w:tblGrid>
      <w:tr w:rsidR="00E51190" w:rsidTr="000616E9">
        <w:tc>
          <w:tcPr>
            <w:tcW w:w="350" w:type="pct"/>
          </w:tcPr>
          <w:p w:rsidR="00E51190" w:rsidRDefault="00E51190" w:rsidP="000616E9">
            <w:pPr>
              <w:keepNext/>
              <w:keepLines/>
              <w:spacing w:after="0"/>
            </w:pPr>
            <w:r>
              <w:rPr>
                <w:rFonts w:ascii="Arial Unicode MS" w:eastAsia="Arial Unicode MS" w:hAnsi="Arial Unicode MS" w:cs="Arial Unicode MS"/>
                <w:color w:val="000000"/>
                <w:sz w:val="20"/>
              </w:rPr>
              <w:lastRenderedPageBreak/>
              <w:t>6.</w:t>
            </w:r>
          </w:p>
        </w:tc>
        <w:tc>
          <w:tcPr>
            <w:tcW w:w="4650" w:type="pct"/>
          </w:tcPr>
          <w:p w:rsidR="00E51190" w:rsidRDefault="00E51190" w:rsidP="000616E9">
            <w:pPr>
              <w:keepNext/>
              <w:keepLines/>
              <w:spacing w:after="0"/>
            </w:pPr>
            <w:proofErr w:type="spellStart"/>
            <w:r>
              <w:rPr>
                <w:rFonts w:ascii="Arial Unicode MS" w:eastAsia="Arial Unicode MS" w:hAnsi="Arial Unicode MS" w:cs="Arial Unicode MS"/>
                <w:color w:val="000000"/>
                <w:sz w:val="20"/>
              </w:rPr>
              <w:t>Agwen</w:t>
            </w:r>
            <w:proofErr w:type="spellEnd"/>
            <w:r>
              <w:rPr>
                <w:rFonts w:ascii="Arial Unicode MS" w:eastAsia="Arial Unicode MS" w:hAnsi="Arial Unicode MS" w:cs="Arial Unicode MS"/>
                <w:color w:val="000000"/>
                <w:sz w:val="20"/>
              </w:rPr>
              <w:t xml:space="preserve"> Corporation owns 25% of the shares of </w:t>
            </w:r>
            <w:proofErr w:type="spellStart"/>
            <w:r>
              <w:rPr>
                <w:rFonts w:ascii="Arial Unicode MS" w:eastAsia="Arial Unicode MS" w:hAnsi="Arial Unicode MS" w:cs="Arial Unicode MS"/>
                <w:color w:val="000000"/>
                <w:sz w:val="20"/>
              </w:rPr>
              <w:t>Bronwo</w:t>
            </w:r>
            <w:proofErr w:type="spellEnd"/>
            <w:r>
              <w:rPr>
                <w:rFonts w:ascii="Arial Unicode MS" w:eastAsia="Arial Unicode MS" w:hAnsi="Arial Unicode MS" w:cs="Arial Unicode MS"/>
                <w:color w:val="000000"/>
                <w:sz w:val="20"/>
              </w:rPr>
              <w:t xml:space="preserve"> Corporation, which is traded on the New York Stock Exchange. Which method is </w:t>
            </w:r>
            <w:proofErr w:type="spellStart"/>
            <w:r>
              <w:rPr>
                <w:rFonts w:ascii="Arial Unicode MS" w:eastAsia="Arial Unicode MS" w:hAnsi="Arial Unicode MS" w:cs="Arial Unicode MS"/>
                <w:color w:val="000000"/>
                <w:sz w:val="20"/>
              </w:rPr>
              <w:t>Agwen</w:t>
            </w:r>
            <w:proofErr w:type="spellEnd"/>
            <w:r>
              <w:rPr>
                <w:rFonts w:ascii="Arial Unicode MS" w:eastAsia="Arial Unicode MS" w:hAnsi="Arial Unicode MS" w:cs="Arial Unicode MS"/>
                <w:color w:val="000000"/>
                <w:sz w:val="20"/>
              </w:rPr>
              <w:t xml:space="preserve"> </w:t>
            </w:r>
            <w:r>
              <w:rPr>
                <w:rFonts w:ascii="Arial Unicode MS" w:eastAsia="Arial Unicode MS" w:hAnsi="Arial Unicode MS" w:cs="Arial Unicode MS"/>
                <w:i/>
                <w:color w:val="000000"/>
                <w:sz w:val="20"/>
              </w:rPr>
              <w:t>most likely</w:t>
            </w:r>
            <w:r>
              <w:rPr>
                <w:rFonts w:ascii="Arial Unicode MS" w:eastAsia="Arial Unicode MS" w:hAnsi="Arial Unicode MS" w:cs="Arial Unicode MS"/>
                <w:color w:val="000000"/>
                <w:sz w:val="20"/>
              </w:rPr>
              <w:t xml:space="preserve"> to use to account for this investment?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134"/>
            </w:tblGrid>
            <w:tr w:rsidR="00E51190" w:rsidTr="000616E9">
              <w:tc>
                <w:tcPr>
                  <w:tcW w:w="308" w:type="dxa"/>
                </w:tcPr>
                <w:p w:rsidR="00E51190" w:rsidRDefault="00E51190" w:rsidP="000616E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E51190" w:rsidRDefault="00E51190" w:rsidP="000616E9">
                  <w:pPr>
                    <w:keepNext/>
                    <w:keepLines/>
                    <w:spacing w:after="0"/>
                  </w:pPr>
                  <w:r>
                    <w:rPr>
                      <w:rFonts w:ascii="Arial Unicode MS" w:eastAsia="Arial Unicode MS" w:hAnsi="Arial Unicode MS" w:cs="Arial Unicode MS"/>
                      <w:color w:val="000000"/>
                      <w:sz w:val="20"/>
                    </w:rPr>
                    <w:t>Cost method</w:t>
                  </w:r>
                </w:p>
              </w:tc>
            </w:tr>
          </w:tbl>
          <w:p w:rsidR="00E51190" w:rsidRDefault="00E51190"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334"/>
            </w:tblGrid>
            <w:tr w:rsidR="00E51190" w:rsidTr="000616E9">
              <w:tc>
                <w:tcPr>
                  <w:tcW w:w="308" w:type="dxa"/>
                </w:tcPr>
                <w:p w:rsidR="00E51190" w:rsidRDefault="00E51190" w:rsidP="000616E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E51190" w:rsidRDefault="00E51190" w:rsidP="000616E9">
                  <w:pPr>
                    <w:keepNext/>
                    <w:keepLines/>
                    <w:spacing w:after="0"/>
                  </w:pPr>
                  <w:r>
                    <w:rPr>
                      <w:rFonts w:ascii="Arial Unicode MS" w:eastAsia="Arial Unicode MS" w:hAnsi="Arial Unicode MS" w:cs="Arial Unicode MS"/>
                      <w:color w:val="000000"/>
                      <w:sz w:val="20"/>
                    </w:rPr>
                    <w:t>Market method</w:t>
                  </w:r>
                </w:p>
              </w:tc>
            </w:tr>
          </w:tbl>
          <w:p w:rsidR="00E51190" w:rsidRDefault="00E51190"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279"/>
            </w:tblGrid>
            <w:tr w:rsidR="00E51190" w:rsidTr="000616E9">
              <w:tc>
                <w:tcPr>
                  <w:tcW w:w="308" w:type="dxa"/>
                </w:tcPr>
                <w:p w:rsidR="00E51190" w:rsidRPr="003D0EE3" w:rsidRDefault="00E51190" w:rsidP="000616E9">
                  <w:pPr>
                    <w:keepNext/>
                    <w:keepLines/>
                    <w:spacing w:after="0"/>
                  </w:pPr>
                  <w:r w:rsidRPr="003D0EE3">
                    <w:rPr>
                      <w:rFonts w:ascii="Arial Unicode MS" w:eastAsia="Arial Unicode MS" w:hAnsi="Arial Unicode MS" w:cs="Arial Unicode MS"/>
                      <w:color w:val="808080"/>
                      <w:sz w:val="20"/>
                    </w:rPr>
                    <w:t>C.</w:t>
                  </w:r>
                  <w:r w:rsidRPr="003D0EE3">
                    <w:rPr>
                      <w:rFonts w:ascii="Arial Unicode MS" w:eastAsia="Arial Unicode MS" w:hAnsi="Arial Unicode MS" w:cs="Arial Unicode MS"/>
                      <w:color w:val="000000"/>
                      <w:sz w:val="20"/>
                    </w:rPr>
                    <w:t> </w:t>
                  </w:r>
                </w:p>
              </w:tc>
              <w:tc>
                <w:tcPr>
                  <w:tcW w:w="0" w:type="auto"/>
                </w:tcPr>
                <w:p w:rsidR="00E51190" w:rsidRDefault="00E51190" w:rsidP="000616E9">
                  <w:pPr>
                    <w:keepNext/>
                    <w:keepLines/>
                    <w:spacing w:after="0"/>
                  </w:pPr>
                  <w:r>
                    <w:rPr>
                      <w:rFonts w:ascii="Arial Unicode MS" w:eastAsia="Arial Unicode MS" w:hAnsi="Arial Unicode MS" w:cs="Arial Unicode MS"/>
                      <w:color w:val="000000"/>
                      <w:sz w:val="20"/>
                    </w:rPr>
                    <w:t>Equity method</w:t>
                  </w:r>
                </w:p>
              </w:tc>
            </w:tr>
          </w:tbl>
          <w:p w:rsidR="00E51190" w:rsidRDefault="00E51190"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1935"/>
            </w:tblGrid>
            <w:tr w:rsidR="00E51190" w:rsidTr="000616E9">
              <w:tc>
                <w:tcPr>
                  <w:tcW w:w="308" w:type="dxa"/>
                </w:tcPr>
                <w:p w:rsidR="00E51190" w:rsidRDefault="00E51190" w:rsidP="000616E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E51190" w:rsidRDefault="00E51190" w:rsidP="000616E9">
                  <w:pPr>
                    <w:keepNext/>
                    <w:keepLines/>
                    <w:spacing w:after="0"/>
                  </w:pPr>
                  <w:r>
                    <w:rPr>
                      <w:rFonts w:ascii="Arial Unicode MS" w:eastAsia="Arial Unicode MS" w:hAnsi="Arial Unicode MS" w:cs="Arial Unicode MS"/>
                      <w:color w:val="000000"/>
                      <w:sz w:val="20"/>
                    </w:rPr>
                    <w:t>Consolidation method</w:t>
                  </w:r>
                </w:p>
              </w:tc>
            </w:tr>
          </w:tbl>
          <w:p w:rsidR="00E51190" w:rsidRDefault="00E51190" w:rsidP="000616E9"/>
        </w:tc>
      </w:tr>
    </w:tbl>
    <w:p w:rsidR="00E51190" w:rsidRDefault="00E51190" w:rsidP="00E51190">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55"/>
        <w:gridCol w:w="8705"/>
      </w:tblGrid>
      <w:tr w:rsidR="00E51190" w:rsidTr="000616E9">
        <w:tc>
          <w:tcPr>
            <w:tcW w:w="350" w:type="pct"/>
          </w:tcPr>
          <w:p w:rsidR="00E51190" w:rsidRDefault="00E51190" w:rsidP="000616E9">
            <w:pPr>
              <w:keepNext/>
              <w:keepLines/>
              <w:spacing w:after="0"/>
            </w:pPr>
            <w:r>
              <w:rPr>
                <w:rFonts w:ascii="Arial Unicode MS" w:eastAsia="Arial Unicode MS" w:hAnsi="Arial Unicode MS" w:cs="Arial Unicode MS"/>
                <w:color w:val="000000"/>
                <w:sz w:val="20"/>
              </w:rPr>
              <w:t>7.</w:t>
            </w:r>
          </w:p>
        </w:tc>
        <w:tc>
          <w:tcPr>
            <w:tcW w:w="4650" w:type="pct"/>
          </w:tcPr>
          <w:p w:rsidR="00E51190" w:rsidRDefault="00E51190" w:rsidP="000616E9">
            <w:pPr>
              <w:keepNext/>
              <w:keepLines/>
              <w:spacing w:after="0"/>
            </w:pPr>
            <w:r>
              <w:rPr>
                <w:rFonts w:ascii="Arial Unicode MS" w:eastAsia="Arial Unicode MS" w:hAnsi="Arial Unicode MS" w:cs="Arial Unicode MS"/>
                <w:color w:val="000000"/>
                <w:sz w:val="20"/>
              </w:rPr>
              <w:t>Compared to the equity method, the cost method of accounting for an investment in a profitable company results in: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269"/>
            </w:tblGrid>
            <w:tr w:rsidR="00E51190" w:rsidTr="000616E9">
              <w:tc>
                <w:tcPr>
                  <w:tcW w:w="308" w:type="dxa"/>
                </w:tcPr>
                <w:p w:rsidR="00E51190" w:rsidRDefault="00E51190" w:rsidP="000616E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E51190" w:rsidRDefault="00E51190" w:rsidP="000616E9">
                  <w:pPr>
                    <w:keepNext/>
                    <w:keepLines/>
                    <w:spacing w:after="0"/>
                  </w:pPr>
                  <w:proofErr w:type="gramStart"/>
                  <w:r>
                    <w:rPr>
                      <w:rFonts w:ascii="Arial Unicode MS" w:eastAsia="Arial Unicode MS" w:hAnsi="Arial Unicode MS" w:cs="Arial Unicode MS"/>
                      <w:color w:val="000000"/>
                      <w:sz w:val="20"/>
                    </w:rPr>
                    <w:t>lower</w:t>
                  </w:r>
                  <w:proofErr w:type="gramEnd"/>
                  <w:r>
                    <w:rPr>
                      <w:rFonts w:ascii="Arial Unicode MS" w:eastAsia="Arial Unicode MS" w:hAnsi="Arial Unicode MS" w:cs="Arial Unicode MS"/>
                      <w:color w:val="000000"/>
                      <w:sz w:val="20"/>
                    </w:rPr>
                    <w:t xml:space="preserve"> earnings and lower cash flows.</w:t>
                  </w:r>
                </w:p>
              </w:tc>
            </w:tr>
          </w:tbl>
          <w:p w:rsidR="00E51190" w:rsidRDefault="00E51190"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425"/>
            </w:tblGrid>
            <w:tr w:rsidR="00E51190" w:rsidTr="000616E9">
              <w:tc>
                <w:tcPr>
                  <w:tcW w:w="308" w:type="dxa"/>
                </w:tcPr>
                <w:p w:rsidR="00E51190" w:rsidRDefault="00E51190" w:rsidP="000616E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E51190" w:rsidRDefault="00E51190" w:rsidP="000616E9">
                  <w:pPr>
                    <w:keepNext/>
                    <w:keepLines/>
                    <w:spacing w:after="0"/>
                  </w:pPr>
                  <w:proofErr w:type="gramStart"/>
                  <w:r>
                    <w:rPr>
                      <w:rFonts w:ascii="Arial Unicode MS" w:eastAsia="Arial Unicode MS" w:hAnsi="Arial Unicode MS" w:cs="Arial Unicode MS"/>
                      <w:color w:val="000000"/>
                      <w:sz w:val="20"/>
                    </w:rPr>
                    <w:t>higher</w:t>
                  </w:r>
                  <w:proofErr w:type="gramEnd"/>
                  <w:r>
                    <w:rPr>
                      <w:rFonts w:ascii="Arial Unicode MS" w:eastAsia="Arial Unicode MS" w:hAnsi="Arial Unicode MS" w:cs="Arial Unicode MS"/>
                      <w:color w:val="000000"/>
                      <w:sz w:val="20"/>
                    </w:rPr>
                    <w:t xml:space="preserve"> earnings and higher cash flows.</w:t>
                  </w:r>
                </w:p>
              </w:tc>
            </w:tr>
          </w:tbl>
          <w:p w:rsidR="00E51190" w:rsidRDefault="00E51190"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836"/>
            </w:tblGrid>
            <w:tr w:rsidR="00E51190" w:rsidTr="000616E9">
              <w:tc>
                <w:tcPr>
                  <w:tcW w:w="308" w:type="dxa"/>
                </w:tcPr>
                <w:p w:rsidR="00E51190" w:rsidRPr="003D0EE3" w:rsidRDefault="00E51190" w:rsidP="000616E9">
                  <w:pPr>
                    <w:keepNext/>
                    <w:keepLines/>
                    <w:spacing w:after="0"/>
                  </w:pPr>
                  <w:r w:rsidRPr="003D0EE3">
                    <w:rPr>
                      <w:rFonts w:ascii="Arial Unicode MS" w:eastAsia="Arial Unicode MS" w:hAnsi="Arial Unicode MS" w:cs="Arial Unicode MS"/>
                      <w:color w:val="808080"/>
                      <w:sz w:val="20"/>
                    </w:rPr>
                    <w:t>C.</w:t>
                  </w:r>
                  <w:r w:rsidRPr="003D0EE3">
                    <w:rPr>
                      <w:rFonts w:ascii="Arial Unicode MS" w:eastAsia="Arial Unicode MS" w:hAnsi="Arial Unicode MS" w:cs="Arial Unicode MS"/>
                      <w:color w:val="000000"/>
                      <w:sz w:val="20"/>
                    </w:rPr>
                    <w:t> </w:t>
                  </w:r>
                </w:p>
              </w:tc>
              <w:tc>
                <w:tcPr>
                  <w:tcW w:w="0" w:type="auto"/>
                </w:tcPr>
                <w:p w:rsidR="00E51190" w:rsidRDefault="00E51190" w:rsidP="000616E9">
                  <w:pPr>
                    <w:keepNext/>
                    <w:keepLines/>
                    <w:spacing w:after="0"/>
                  </w:pPr>
                  <w:proofErr w:type="gramStart"/>
                  <w:r>
                    <w:rPr>
                      <w:rFonts w:ascii="Arial Unicode MS" w:eastAsia="Arial Unicode MS" w:hAnsi="Arial Unicode MS" w:cs="Arial Unicode MS"/>
                      <w:color w:val="000000"/>
                      <w:sz w:val="20"/>
                    </w:rPr>
                    <w:t>lower</w:t>
                  </w:r>
                  <w:proofErr w:type="gramEnd"/>
                  <w:r>
                    <w:rPr>
                      <w:rFonts w:ascii="Arial Unicode MS" w:eastAsia="Arial Unicode MS" w:hAnsi="Arial Unicode MS" w:cs="Arial Unicode MS"/>
                      <w:color w:val="000000"/>
                      <w:sz w:val="20"/>
                    </w:rPr>
                    <w:t xml:space="preserve"> earnings and no effect on cash flows.</w:t>
                  </w:r>
                </w:p>
              </w:tc>
            </w:tr>
          </w:tbl>
          <w:p w:rsidR="00E51190" w:rsidRDefault="00E51190"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3914"/>
            </w:tblGrid>
            <w:tr w:rsidR="00E51190" w:rsidTr="000616E9">
              <w:tc>
                <w:tcPr>
                  <w:tcW w:w="308" w:type="dxa"/>
                </w:tcPr>
                <w:p w:rsidR="00E51190" w:rsidRDefault="00E51190" w:rsidP="000616E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E51190" w:rsidRDefault="00E51190" w:rsidP="000616E9">
                  <w:pPr>
                    <w:keepNext/>
                    <w:keepLines/>
                    <w:spacing w:after="0"/>
                  </w:pPr>
                  <w:proofErr w:type="gramStart"/>
                  <w:r>
                    <w:rPr>
                      <w:rFonts w:ascii="Arial Unicode MS" w:eastAsia="Arial Unicode MS" w:hAnsi="Arial Unicode MS" w:cs="Arial Unicode MS"/>
                      <w:color w:val="000000"/>
                      <w:sz w:val="20"/>
                    </w:rPr>
                    <w:t>higher</w:t>
                  </w:r>
                  <w:proofErr w:type="gramEnd"/>
                  <w:r>
                    <w:rPr>
                      <w:rFonts w:ascii="Arial Unicode MS" w:eastAsia="Arial Unicode MS" w:hAnsi="Arial Unicode MS" w:cs="Arial Unicode MS"/>
                      <w:color w:val="000000"/>
                      <w:sz w:val="20"/>
                    </w:rPr>
                    <w:t xml:space="preserve"> earnings and no effect on cash flows.</w:t>
                  </w:r>
                </w:p>
              </w:tc>
            </w:tr>
          </w:tbl>
          <w:p w:rsidR="00E51190" w:rsidRDefault="00E51190" w:rsidP="000616E9"/>
        </w:tc>
      </w:tr>
    </w:tbl>
    <w:p w:rsidR="00E51190" w:rsidRDefault="00E51190" w:rsidP="00E51190">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55"/>
        <w:gridCol w:w="8705"/>
      </w:tblGrid>
      <w:tr w:rsidR="00E51190" w:rsidTr="000616E9">
        <w:tc>
          <w:tcPr>
            <w:tcW w:w="350" w:type="pct"/>
          </w:tcPr>
          <w:p w:rsidR="00E51190" w:rsidRDefault="00E51190" w:rsidP="000616E9">
            <w:pPr>
              <w:keepNext/>
              <w:keepLines/>
              <w:rPr>
                <w:sz w:val="2"/>
              </w:rPr>
            </w:pPr>
          </w:p>
        </w:tc>
        <w:tc>
          <w:tcPr>
            <w:tcW w:w="4650" w:type="pct"/>
          </w:tcPr>
          <w:p w:rsidR="00E51190" w:rsidRDefault="00E51190" w:rsidP="000616E9">
            <w:pPr>
              <w:keepNext/>
              <w:keepLines/>
              <w:spacing w:after="0"/>
            </w:pPr>
            <w:r>
              <w:rPr>
                <w:rFonts w:ascii="Arial Unicode MS" w:eastAsia="Arial Unicode MS" w:hAnsi="Arial Unicode MS" w:cs="Arial Unicode MS"/>
                <w:color w:val="000000"/>
                <w:sz w:val="20"/>
              </w:rPr>
              <w:t>Guido Inc. buys 2,000 shares of Weiner Company for $30 per share on January 1, 2006. At the end of 2006, Weiner shares are trading at $33 per share. Weiner has a total of 200,000 shares outstanding and reported net income of $3,000,000 and paid dividends of $1,000,000 for fiscal 2006.</w:t>
            </w:r>
          </w:p>
        </w:tc>
      </w:tr>
    </w:tbl>
    <w:p w:rsidR="00E51190" w:rsidRDefault="00E51190" w:rsidP="00E51190">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55"/>
        <w:gridCol w:w="8705"/>
      </w:tblGrid>
      <w:tr w:rsidR="00E51190" w:rsidTr="000616E9">
        <w:tc>
          <w:tcPr>
            <w:tcW w:w="350" w:type="pct"/>
          </w:tcPr>
          <w:p w:rsidR="00E51190" w:rsidRDefault="00E51190" w:rsidP="000616E9">
            <w:pPr>
              <w:keepNext/>
              <w:keepLines/>
              <w:spacing w:after="0"/>
            </w:pPr>
            <w:r>
              <w:rPr>
                <w:rFonts w:ascii="Arial Unicode MS" w:eastAsia="Arial Unicode MS" w:hAnsi="Arial Unicode MS" w:cs="Arial Unicode MS"/>
                <w:color w:val="000000"/>
                <w:sz w:val="20"/>
              </w:rPr>
              <w:lastRenderedPageBreak/>
              <w:t>8.</w:t>
            </w:r>
          </w:p>
        </w:tc>
        <w:tc>
          <w:tcPr>
            <w:tcW w:w="4650" w:type="pct"/>
          </w:tcPr>
          <w:p w:rsidR="00E51190" w:rsidRDefault="00E51190" w:rsidP="000616E9">
            <w:pPr>
              <w:keepNext/>
              <w:keepLines/>
              <w:spacing w:after="0"/>
            </w:pPr>
            <w:r>
              <w:rPr>
                <w:rFonts w:ascii="Arial Unicode MS" w:eastAsia="Arial Unicode MS" w:hAnsi="Arial Unicode MS" w:cs="Arial Unicode MS"/>
                <w:color w:val="000000"/>
                <w:sz w:val="20"/>
              </w:rPr>
              <w:t xml:space="preserve">Determine the amount Guido Inc. will record as </w:t>
            </w:r>
            <w:r>
              <w:rPr>
                <w:rFonts w:ascii="Arial Unicode MS" w:eastAsia="Arial Unicode MS" w:hAnsi="Arial Unicode MS" w:cs="Arial Unicode MS"/>
                <w:i/>
                <w:color w:val="000000"/>
                <w:sz w:val="20"/>
              </w:rPr>
              <w:t>investment income in its income statement</w:t>
            </w:r>
            <w:r>
              <w:rPr>
                <w:rFonts w:ascii="Arial Unicode MS" w:eastAsia="Arial Unicode MS" w:hAnsi="Arial Unicode MS" w:cs="Arial Unicode MS"/>
                <w:color w:val="000000"/>
                <w:sz w:val="20"/>
              </w:rPr>
              <w:t xml:space="preserve"> under the three scenarios: Weiner is considered trading marketable equity security (MES), available-for-sale (AFS) MES, or using cost method.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231CB017" wp14:editId="1E9C2126">
                  <wp:extent cx="2971800" cy="925285"/>
                  <wp:effectExtent l="0" t="0" r="0" b="0"/>
                  <wp:docPr id="13" name="https://www.eztestonline.com/tomhardej/13801889651437900457.tp4?REQUEST=SHOWmedia&amp;media=image002PRINT.png"/>
                  <wp:cNvGraphicFramePr/>
                  <a:graphic xmlns:a="http://schemas.openxmlformats.org/drawingml/2006/main">
                    <a:graphicData uri="http://schemas.openxmlformats.org/drawingml/2006/picture">
                      <pic:pic xmlns:pic="http://schemas.openxmlformats.org/drawingml/2006/picture">
                        <pic:nvPicPr>
                          <pic:cNvPr id="0" name="https://www.eztestonline.com/tomhardej/13801889651437900457.tp4?REQUEST=SHOWmedia&amp;media=image002PRINT.png"/>
                          <pic:cNvPicPr/>
                        </pic:nvPicPr>
                        <pic:blipFill>
                          <a:blip r:embed="rId9"/>
                          <a:stretch/>
                        </pic:blipFill>
                        <pic:spPr>
                          <a:xfrm>
                            <a:off x="0" y="0"/>
                            <a:ext cx="2971800" cy="925285"/>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E51190" w:rsidTr="000616E9">
              <w:tc>
                <w:tcPr>
                  <w:tcW w:w="308" w:type="dxa"/>
                </w:tcPr>
                <w:p w:rsidR="00E51190" w:rsidRDefault="00E51190" w:rsidP="000616E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E51190" w:rsidRDefault="00E51190" w:rsidP="000616E9">
                  <w:pPr>
                    <w:keepNext/>
                    <w:keepLines/>
                    <w:spacing w:after="0"/>
                  </w:pPr>
                  <w:r>
                    <w:rPr>
                      <w:rFonts w:ascii="Arial Unicode MS" w:eastAsia="Arial Unicode MS" w:hAnsi="Arial Unicode MS" w:cs="Arial Unicode MS"/>
                      <w:color w:val="000000"/>
                      <w:sz w:val="20"/>
                    </w:rPr>
                    <w:t>Option A</w:t>
                  </w:r>
                </w:p>
              </w:tc>
            </w:tr>
          </w:tbl>
          <w:p w:rsidR="00E51190" w:rsidRDefault="00E51190"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E51190" w:rsidTr="000616E9">
              <w:tc>
                <w:tcPr>
                  <w:tcW w:w="308" w:type="dxa"/>
                </w:tcPr>
                <w:p w:rsidR="00E51190" w:rsidRDefault="00E51190" w:rsidP="000616E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E51190" w:rsidRDefault="00E51190" w:rsidP="000616E9">
                  <w:pPr>
                    <w:keepNext/>
                    <w:keepLines/>
                    <w:spacing w:after="0"/>
                  </w:pPr>
                  <w:r>
                    <w:rPr>
                      <w:rFonts w:ascii="Arial Unicode MS" w:eastAsia="Arial Unicode MS" w:hAnsi="Arial Unicode MS" w:cs="Arial Unicode MS"/>
                      <w:color w:val="000000"/>
                      <w:sz w:val="20"/>
                    </w:rPr>
                    <w:t>Option B</w:t>
                  </w:r>
                </w:p>
              </w:tc>
            </w:tr>
          </w:tbl>
          <w:p w:rsidR="00E51190" w:rsidRDefault="00E51190"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E51190" w:rsidTr="000616E9">
              <w:tc>
                <w:tcPr>
                  <w:tcW w:w="308" w:type="dxa"/>
                </w:tcPr>
                <w:p w:rsidR="00E51190" w:rsidRDefault="00E51190" w:rsidP="000616E9">
                  <w:pPr>
                    <w:keepNext/>
                    <w:keepLines/>
                    <w:spacing w:after="0"/>
                  </w:pPr>
                  <w:r w:rsidRPr="003D0EE3">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E51190" w:rsidRDefault="00E51190" w:rsidP="000616E9">
                  <w:pPr>
                    <w:keepNext/>
                    <w:keepLines/>
                    <w:spacing w:after="0"/>
                  </w:pPr>
                  <w:r>
                    <w:rPr>
                      <w:rFonts w:ascii="Arial Unicode MS" w:eastAsia="Arial Unicode MS" w:hAnsi="Arial Unicode MS" w:cs="Arial Unicode MS"/>
                      <w:color w:val="000000"/>
                      <w:sz w:val="20"/>
                    </w:rPr>
                    <w:t>Option C</w:t>
                  </w:r>
                </w:p>
              </w:tc>
            </w:tr>
          </w:tbl>
          <w:p w:rsidR="00E51190" w:rsidRDefault="00E51190"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E51190" w:rsidTr="000616E9">
              <w:tc>
                <w:tcPr>
                  <w:tcW w:w="308" w:type="dxa"/>
                </w:tcPr>
                <w:p w:rsidR="00E51190" w:rsidRDefault="00E51190" w:rsidP="000616E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E51190" w:rsidRDefault="00E51190" w:rsidP="000616E9">
                  <w:pPr>
                    <w:keepNext/>
                    <w:keepLines/>
                    <w:spacing w:after="0"/>
                  </w:pPr>
                  <w:r>
                    <w:rPr>
                      <w:rFonts w:ascii="Arial Unicode MS" w:eastAsia="Arial Unicode MS" w:hAnsi="Arial Unicode MS" w:cs="Arial Unicode MS"/>
                      <w:color w:val="000000"/>
                      <w:sz w:val="20"/>
                    </w:rPr>
                    <w:t>Option D</w:t>
                  </w:r>
                </w:p>
              </w:tc>
            </w:tr>
          </w:tbl>
          <w:p w:rsidR="00E51190" w:rsidRDefault="00E51190" w:rsidP="000616E9"/>
        </w:tc>
      </w:tr>
    </w:tbl>
    <w:p w:rsidR="00E51190" w:rsidRDefault="00E51190" w:rsidP="00E51190">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55"/>
        <w:gridCol w:w="8705"/>
      </w:tblGrid>
      <w:tr w:rsidR="00E51190" w:rsidTr="000616E9">
        <w:tc>
          <w:tcPr>
            <w:tcW w:w="350" w:type="pct"/>
          </w:tcPr>
          <w:p w:rsidR="00E51190" w:rsidRDefault="00E51190" w:rsidP="000616E9">
            <w:pPr>
              <w:keepNext/>
              <w:keepLines/>
              <w:spacing w:after="0"/>
            </w:pPr>
            <w:r>
              <w:rPr>
                <w:rFonts w:ascii="Arial Unicode MS" w:eastAsia="Arial Unicode MS" w:hAnsi="Arial Unicode MS" w:cs="Arial Unicode MS"/>
                <w:color w:val="000000"/>
                <w:sz w:val="20"/>
              </w:rPr>
              <w:t>9.</w:t>
            </w:r>
          </w:p>
        </w:tc>
        <w:tc>
          <w:tcPr>
            <w:tcW w:w="4650" w:type="pct"/>
          </w:tcPr>
          <w:p w:rsidR="00E51190" w:rsidRDefault="00E51190" w:rsidP="000616E9">
            <w:pPr>
              <w:keepNext/>
              <w:keepLines/>
              <w:spacing w:after="0"/>
            </w:pPr>
            <w:r>
              <w:rPr>
                <w:rFonts w:ascii="Arial Unicode MS" w:eastAsia="Arial Unicode MS" w:hAnsi="Arial Unicode MS" w:cs="Arial Unicode MS"/>
                <w:color w:val="000000"/>
                <w:sz w:val="20"/>
              </w:rPr>
              <w:t xml:space="preserve">Determine the amount Guido Inc. will record as an </w:t>
            </w:r>
            <w:r>
              <w:rPr>
                <w:rFonts w:ascii="Arial Unicode MS" w:eastAsia="Arial Unicode MS" w:hAnsi="Arial Unicode MS" w:cs="Arial Unicode MS"/>
                <w:i/>
                <w:color w:val="000000"/>
                <w:sz w:val="20"/>
              </w:rPr>
              <w:t>investment on its balance sheet</w:t>
            </w:r>
            <w:r>
              <w:rPr>
                <w:rFonts w:ascii="Arial Unicode MS" w:eastAsia="Arial Unicode MS" w:hAnsi="Arial Unicode MS" w:cs="Arial Unicode MS"/>
                <w:color w:val="000000"/>
                <w:sz w:val="20"/>
              </w:rPr>
              <w:t xml:space="preserve"> under the three scenarios: Weiner is considered trading marketable equity security (MES), available for sale (AFS) MES, or using cost method.</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66B06A85" wp14:editId="18F3679B">
                  <wp:extent cx="2982685" cy="903514"/>
                  <wp:effectExtent l="0" t="0" r="0" b="0"/>
                  <wp:docPr id="14" name="https://www.eztestonline.com/tomhardej/13801889651437900457.tp4?REQUEST=SHOWmedia&amp;media=image004PRINT.png"/>
                  <wp:cNvGraphicFramePr/>
                  <a:graphic xmlns:a="http://schemas.openxmlformats.org/drawingml/2006/main">
                    <a:graphicData uri="http://schemas.openxmlformats.org/drawingml/2006/picture">
                      <pic:pic xmlns:pic="http://schemas.openxmlformats.org/drawingml/2006/picture">
                        <pic:nvPicPr>
                          <pic:cNvPr id="1" name="https://www.eztestonline.com/tomhardej/13801889651437900457.tp4?REQUEST=SHOWmedia&amp;media=image004PRINT.png"/>
                          <pic:cNvPicPr/>
                        </pic:nvPicPr>
                        <pic:blipFill>
                          <a:blip r:embed="rId10"/>
                          <a:stretch/>
                        </pic:blipFill>
                        <pic:spPr>
                          <a:xfrm>
                            <a:off x="0" y="0"/>
                            <a:ext cx="2982685" cy="9035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E51190" w:rsidTr="000616E9">
              <w:tc>
                <w:tcPr>
                  <w:tcW w:w="308" w:type="dxa"/>
                </w:tcPr>
                <w:p w:rsidR="00E51190" w:rsidRDefault="00E51190" w:rsidP="000616E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E51190" w:rsidRDefault="00E51190" w:rsidP="000616E9">
                  <w:pPr>
                    <w:keepNext/>
                    <w:keepLines/>
                    <w:spacing w:after="0"/>
                  </w:pPr>
                  <w:r>
                    <w:rPr>
                      <w:rFonts w:ascii="Arial Unicode MS" w:eastAsia="Arial Unicode MS" w:hAnsi="Arial Unicode MS" w:cs="Arial Unicode MS"/>
                      <w:color w:val="000000"/>
                      <w:sz w:val="20"/>
                    </w:rPr>
                    <w:t>Option A</w:t>
                  </w:r>
                </w:p>
              </w:tc>
            </w:tr>
          </w:tbl>
          <w:p w:rsidR="00E51190" w:rsidRDefault="00E51190"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79"/>
            </w:tblGrid>
            <w:tr w:rsidR="00E51190" w:rsidTr="000616E9">
              <w:tc>
                <w:tcPr>
                  <w:tcW w:w="308" w:type="dxa"/>
                </w:tcPr>
                <w:p w:rsidR="00E51190" w:rsidRDefault="00E51190" w:rsidP="000616E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E51190" w:rsidRDefault="00E51190" w:rsidP="000616E9">
                  <w:pPr>
                    <w:keepNext/>
                    <w:keepLines/>
                    <w:spacing w:after="0"/>
                  </w:pPr>
                  <w:r>
                    <w:rPr>
                      <w:rFonts w:ascii="Arial Unicode MS" w:eastAsia="Arial Unicode MS" w:hAnsi="Arial Unicode MS" w:cs="Arial Unicode MS"/>
                      <w:color w:val="000000"/>
                      <w:sz w:val="20"/>
                    </w:rPr>
                    <w:t>Option B</w:t>
                  </w:r>
                </w:p>
              </w:tc>
            </w:tr>
          </w:tbl>
          <w:p w:rsidR="00E51190" w:rsidRDefault="00E51190"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E51190" w:rsidTr="000616E9">
              <w:tc>
                <w:tcPr>
                  <w:tcW w:w="308" w:type="dxa"/>
                </w:tcPr>
                <w:p w:rsidR="00E51190" w:rsidRDefault="00E51190" w:rsidP="000616E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E51190" w:rsidRDefault="00E51190" w:rsidP="000616E9">
                  <w:pPr>
                    <w:keepNext/>
                    <w:keepLines/>
                    <w:spacing w:after="0"/>
                  </w:pPr>
                  <w:r>
                    <w:rPr>
                      <w:rFonts w:ascii="Arial Unicode MS" w:eastAsia="Arial Unicode MS" w:hAnsi="Arial Unicode MS" w:cs="Arial Unicode MS"/>
                      <w:color w:val="000000"/>
                      <w:sz w:val="20"/>
                    </w:rPr>
                    <w:t>Option C</w:t>
                  </w:r>
                </w:p>
              </w:tc>
            </w:tr>
          </w:tbl>
          <w:p w:rsidR="00E51190" w:rsidRDefault="00E51190"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790"/>
            </w:tblGrid>
            <w:tr w:rsidR="00E51190" w:rsidTr="000616E9">
              <w:tc>
                <w:tcPr>
                  <w:tcW w:w="308" w:type="dxa"/>
                </w:tcPr>
                <w:p w:rsidR="00E51190" w:rsidRPr="003D0EE3" w:rsidRDefault="00E51190" w:rsidP="000616E9">
                  <w:pPr>
                    <w:keepNext/>
                    <w:keepLines/>
                    <w:spacing w:after="0"/>
                  </w:pPr>
                  <w:r w:rsidRPr="003D0EE3">
                    <w:rPr>
                      <w:rFonts w:ascii="Arial Unicode MS" w:eastAsia="Arial Unicode MS" w:hAnsi="Arial Unicode MS" w:cs="Arial Unicode MS"/>
                      <w:color w:val="808080"/>
                      <w:sz w:val="20"/>
                    </w:rPr>
                    <w:t>D.</w:t>
                  </w:r>
                  <w:r w:rsidRPr="003D0EE3">
                    <w:rPr>
                      <w:rFonts w:ascii="Arial Unicode MS" w:eastAsia="Arial Unicode MS" w:hAnsi="Arial Unicode MS" w:cs="Arial Unicode MS"/>
                      <w:color w:val="000000"/>
                      <w:sz w:val="20"/>
                    </w:rPr>
                    <w:t> </w:t>
                  </w:r>
                </w:p>
              </w:tc>
              <w:tc>
                <w:tcPr>
                  <w:tcW w:w="0" w:type="auto"/>
                </w:tcPr>
                <w:p w:rsidR="00E51190" w:rsidRDefault="00E51190" w:rsidP="000616E9">
                  <w:pPr>
                    <w:keepNext/>
                    <w:keepLines/>
                    <w:spacing w:after="0"/>
                  </w:pPr>
                  <w:r>
                    <w:rPr>
                      <w:rFonts w:ascii="Arial Unicode MS" w:eastAsia="Arial Unicode MS" w:hAnsi="Arial Unicode MS" w:cs="Arial Unicode MS"/>
                      <w:color w:val="000000"/>
                      <w:sz w:val="20"/>
                    </w:rPr>
                    <w:t>Option D</w:t>
                  </w:r>
                </w:p>
              </w:tc>
            </w:tr>
          </w:tbl>
          <w:p w:rsidR="00E51190" w:rsidRDefault="00E51190" w:rsidP="000616E9"/>
        </w:tc>
      </w:tr>
    </w:tbl>
    <w:p w:rsidR="00E51190" w:rsidRDefault="00E51190" w:rsidP="00E51190">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55"/>
        <w:gridCol w:w="8705"/>
      </w:tblGrid>
      <w:tr w:rsidR="00E51190" w:rsidTr="000616E9">
        <w:tc>
          <w:tcPr>
            <w:tcW w:w="350" w:type="pct"/>
          </w:tcPr>
          <w:p w:rsidR="00E51190" w:rsidRDefault="00E51190" w:rsidP="000616E9">
            <w:pPr>
              <w:keepNext/>
              <w:keepLines/>
              <w:spacing w:after="0"/>
            </w:pPr>
            <w:r>
              <w:rPr>
                <w:rFonts w:ascii="Arial Unicode MS" w:eastAsia="Arial Unicode MS" w:hAnsi="Arial Unicode MS" w:cs="Arial Unicode MS"/>
                <w:color w:val="000000"/>
                <w:sz w:val="20"/>
              </w:rPr>
              <w:lastRenderedPageBreak/>
              <w:t>10.</w:t>
            </w:r>
          </w:p>
        </w:tc>
        <w:tc>
          <w:tcPr>
            <w:tcW w:w="4650" w:type="pct"/>
          </w:tcPr>
          <w:p w:rsidR="00E51190" w:rsidRDefault="00E51190" w:rsidP="000616E9">
            <w:pPr>
              <w:keepNext/>
              <w:keepLines/>
              <w:spacing w:after="0"/>
            </w:pPr>
            <w:r>
              <w:rPr>
                <w:rFonts w:ascii="Arial Unicode MS" w:eastAsia="Arial Unicode MS" w:hAnsi="Arial Unicode MS" w:cs="Arial Unicode MS"/>
                <w:color w:val="000000"/>
                <w:sz w:val="20"/>
              </w:rPr>
              <w:t xml:space="preserve">Company A acquires 40% of Company B in a stock-for-stock exchange. With respect to preparing financial statements, which of the following statements is </w:t>
            </w:r>
            <w:r>
              <w:rPr>
                <w:rFonts w:ascii="Arial Unicode MS" w:eastAsia="Arial Unicode MS" w:hAnsi="Arial Unicode MS" w:cs="Arial Unicode MS"/>
                <w:i/>
                <w:color w:val="000000"/>
                <w:sz w:val="20"/>
              </w:rPr>
              <w:t>correct</w:t>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871"/>
            </w:tblGrid>
            <w:tr w:rsidR="00E51190" w:rsidTr="000616E9">
              <w:tc>
                <w:tcPr>
                  <w:tcW w:w="308" w:type="dxa"/>
                </w:tcPr>
                <w:p w:rsidR="00E51190" w:rsidRDefault="00E51190" w:rsidP="000616E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E51190" w:rsidRDefault="00E51190" w:rsidP="000616E9">
                  <w:pPr>
                    <w:keepNext/>
                    <w:keepLines/>
                    <w:spacing w:after="0"/>
                  </w:pPr>
                  <w:r>
                    <w:rPr>
                      <w:rFonts w:ascii="Arial Unicode MS" w:eastAsia="Arial Unicode MS" w:hAnsi="Arial Unicode MS" w:cs="Arial Unicode MS"/>
                      <w:color w:val="000000"/>
                      <w:sz w:val="20"/>
                    </w:rPr>
                    <w:t>Company A will most likely use pooling-of-interest accounting for consolidation purposes.</w:t>
                  </w:r>
                </w:p>
              </w:tc>
            </w:tr>
          </w:tbl>
          <w:p w:rsidR="00E51190" w:rsidRDefault="00E51190"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703"/>
            </w:tblGrid>
            <w:tr w:rsidR="00E51190" w:rsidTr="000616E9">
              <w:tc>
                <w:tcPr>
                  <w:tcW w:w="308" w:type="dxa"/>
                </w:tcPr>
                <w:p w:rsidR="00E51190" w:rsidRDefault="00E51190" w:rsidP="000616E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E51190" w:rsidRDefault="00E51190" w:rsidP="000616E9">
                  <w:pPr>
                    <w:keepNext/>
                    <w:keepLines/>
                    <w:spacing w:after="0"/>
                  </w:pPr>
                  <w:r>
                    <w:rPr>
                      <w:rFonts w:ascii="Arial Unicode MS" w:eastAsia="Arial Unicode MS" w:hAnsi="Arial Unicode MS" w:cs="Arial Unicode MS"/>
                      <w:color w:val="000000"/>
                      <w:sz w:val="20"/>
                    </w:rPr>
                    <w:t>Company A will most likely use purchase accounting.</w:t>
                  </w:r>
                </w:p>
              </w:tc>
            </w:tr>
          </w:tbl>
          <w:p w:rsidR="00E51190" w:rsidRDefault="00E51190"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280"/>
            </w:tblGrid>
            <w:tr w:rsidR="00E51190" w:rsidTr="000616E9">
              <w:tc>
                <w:tcPr>
                  <w:tcW w:w="308" w:type="dxa"/>
                </w:tcPr>
                <w:p w:rsidR="00E51190" w:rsidRDefault="00E51190" w:rsidP="000616E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E51190" w:rsidRDefault="00E51190" w:rsidP="000616E9">
                  <w:pPr>
                    <w:keepNext/>
                    <w:keepLines/>
                    <w:spacing w:after="0"/>
                  </w:pPr>
                  <w:r>
                    <w:rPr>
                      <w:rFonts w:ascii="Arial Unicode MS" w:eastAsia="Arial Unicode MS" w:hAnsi="Arial Unicode MS" w:cs="Arial Unicode MS"/>
                      <w:color w:val="000000"/>
                      <w:sz w:val="20"/>
                    </w:rPr>
                    <w:t>Company A will most likely use the cost method.</w:t>
                  </w:r>
                </w:p>
              </w:tc>
            </w:tr>
          </w:tbl>
          <w:p w:rsidR="00E51190" w:rsidRDefault="00E51190"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4447"/>
            </w:tblGrid>
            <w:tr w:rsidR="00E51190" w:rsidTr="000616E9">
              <w:tc>
                <w:tcPr>
                  <w:tcW w:w="308" w:type="dxa"/>
                </w:tcPr>
                <w:p w:rsidR="00E51190" w:rsidRDefault="00E51190" w:rsidP="000616E9">
                  <w:pPr>
                    <w:keepNext/>
                    <w:keepLines/>
                    <w:spacing w:after="0"/>
                  </w:pPr>
                  <w:r w:rsidRPr="003D0EE3">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E51190" w:rsidRDefault="00E51190" w:rsidP="000616E9">
                  <w:pPr>
                    <w:keepNext/>
                    <w:keepLines/>
                    <w:spacing w:after="0"/>
                  </w:pPr>
                  <w:r>
                    <w:rPr>
                      <w:rFonts w:ascii="Arial Unicode MS" w:eastAsia="Arial Unicode MS" w:hAnsi="Arial Unicode MS" w:cs="Arial Unicode MS"/>
                      <w:color w:val="000000"/>
                      <w:sz w:val="20"/>
                    </w:rPr>
                    <w:t>Company A will most likely use the equity method.</w:t>
                  </w:r>
                </w:p>
              </w:tc>
            </w:tr>
          </w:tbl>
          <w:p w:rsidR="00E51190" w:rsidRDefault="00E51190" w:rsidP="000616E9"/>
        </w:tc>
      </w:tr>
    </w:tbl>
    <w:p w:rsidR="00E51190" w:rsidRDefault="00E51190" w:rsidP="00E51190">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655"/>
        <w:gridCol w:w="8705"/>
      </w:tblGrid>
      <w:tr w:rsidR="00E51190" w:rsidTr="000616E9">
        <w:tc>
          <w:tcPr>
            <w:tcW w:w="350" w:type="pct"/>
          </w:tcPr>
          <w:p w:rsidR="00E51190" w:rsidRDefault="00E51190" w:rsidP="000616E9">
            <w:pPr>
              <w:keepNext/>
              <w:keepLines/>
              <w:spacing w:after="0"/>
            </w:pPr>
            <w:r>
              <w:rPr>
                <w:rFonts w:ascii="Arial Unicode MS" w:eastAsia="Arial Unicode MS" w:hAnsi="Arial Unicode MS" w:cs="Arial Unicode MS"/>
                <w:color w:val="000000"/>
                <w:sz w:val="20"/>
              </w:rPr>
              <w:t>11.</w:t>
            </w:r>
          </w:p>
        </w:tc>
        <w:tc>
          <w:tcPr>
            <w:tcW w:w="4650" w:type="pct"/>
          </w:tcPr>
          <w:p w:rsidR="00E51190" w:rsidRDefault="00E51190" w:rsidP="000616E9">
            <w:pPr>
              <w:keepNext/>
              <w:keepLines/>
              <w:spacing w:after="0"/>
            </w:pPr>
            <w:r>
              <w:rPr>
                <w:rFonts w:ascii="Arial Unicode MS" w:eastAsia="Arial Unicode MS" w:hAnsi="Arial Unicode MS" w:cs="Arial Unicode MS"/>
                <w:color w:val="000000"/>
                <w:sz w:val="20"/>
              </w:rPr>
              <w:t>Company ABC acquires company XYZ on 12/31/06 in a share-for-share transaction worth $10 million. On 12/31/06, XYZ financial statements reported the following:</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4CDA5F61" wp14:editId="7089DD4F">
                  <wp:extent cx="2982685" cy="762000"/>
                  <wp:effectExtent l="0" t="0" r="0" b="0"/>
                  <wp:docPr id="15" name="https://www.eztestonline.com/tomhardej/13801889651437900457.tp4?REQUEST=SHOWmedia&amp;media=image006PRINT.png"/>
                  <wp:cNvGraphicFramePr/>
                  <a:graphic xmlns:a="http://schemas.openxmlformats.org/drawingml/2006/main">
                    <a:graphicData uri="http://schemas.openxmlformats.org/drawingml/2006/picture">
                      <pic:pic xmlns:pic="http://schemas.openxmlformats.org/drawingml/2006/picture">
                        <pic:nvPicPr>
                          <pic:cNvPr id="2" name="https://www.eztestonline.com/tomhardej/13801889651437900457.tp4?REQUEST=SHOWmedia&amp;media=image006PRINT.png"/>
                          <pic:cNvPicPr/>
                        </pic:nvPicPr>
                        <pic:blipFill>
                          <a:blip r:embed="rId11"/>
                          <a:stretch/>
                        </pic:blipFill>
                        <pic:spPr>
                          <a:xfrm>
                            <a:off x="0" y="0"/>
                            <a:ext cx="2982685" cy="762000"/>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At the time of acquisition, the fair value of XYZ's assets equals its book values, except for property, plant and equipment which has a fair value $2 million higher than its book value. Goodwill is expected to be amortized over 10 years, and the average life of depreciable assets is 10 years. If ABC uses purchase accounting to record the acquisition, the amount of goodwill that will appear on its balance sheet as of 12/31/06 with respect to the acquisition of XYZ will be: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79"/>
            </w:tblGrid>
            <w:tr w:rsidR="00E51190" w:rsidTr="000616E9">
              <w:tc>
                <w:tcPr>
                  <w:tcW w:w="308" w:type="dxa"/>
                </w:tcPr>
                <w:p w:rsidR="00E51190" w:rsidRDefault="00E51190" w:rsidP="000616E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E51190" w:rsidRDefault="00E51190" w:rsidP="000616E9">
                  <w:pPr>
                    <w:keepNext/>
                    <w:keepLines/>
                    <w:spacing w:after="0"/>
                  </w:pPr>
                  <w:r>
                    <w:rPr>
                      <w:rFonts w:ascii="Arial Unicode MS" w:eastAsia="Arial Unicode MS" w:hAnsi="Arial Unicode MS" w:cs="Arial Unicode MS"/>
                      <w:color w:val="000000"/>
                      <w:sz w:val="20"/>
                    </w:rPr>
                    <w:t>$0.</w:t>
                  </w:r>
                </w:p>
              </w:tc>
            </w:tr>
          </w:tbl>
          <w:p w:rsidR="00E51190" w:rsidRDefault="00E51190"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901"/>
            </w:tblGrid>
            <w:tr w:rsidR="00E51190" w:rsidTr="000616E9">
              <w:tc>
                <w:tcPr>
                  <w:tcW w:w="308" w:type="dxa"/>
                </w:tcPr>
                <w:p w:rsidR="00E51190" w:rsidRDefault="00E51190" w:rsidP="000616E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E51190" w:rsidRDefault="00E51190" w:rsidP="000616E9">
                  <w:pPr>
                    <w:keepNext/>
                    <w:keepLines/>
                    <w:spacing w:after="0"/>
                  </w:pPr>
                  <w:r>
                    <w:rPr>
                      <w:rFonts w:ascii="Arial Unicode MS" w:eastAsia="Arial Unicode MS" w:hAnsi="Arial Unicode MS" w:cs="Arial Unicode MS"/>
                      <w:color w:val="000000"/>
                      <w:sz w:val="20"/>
                    </w:rPr>
                    <w:t>$2 million.</w:t>
                  </w:r>
                </w:p>
              </w:tc>
            </w:tr>
          </w:tbl>
          <w:p w:rsidR="00E51190" w:rsidRDefault="00E51190"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901"/>
            </w:tblGrid>
            <w:tr w:rsidR="00E51190" w:rsidTr="000616E9">
              <w:tc>
                <w:tcPr>
                  <w:tcW w:w="308" w:type="dxa"/>
                </w:tcPr>
                <w:p w:rsidR="00E51190" w:rsidRDefault="00E51190" w:rsidP="000616E9">
                  <w:pPr>
                    <w:keepNext/>
                    <w:keepLines/>
                    <w:spacing w:after="0"/>
                  </w:pPr>
                  <w:r w:rsidRPr="003D0EE3">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E51190" w:rsidRDefault="00E51190" w:rsidP="000616E9">
                  <w:pPr>
                    <w:keepNext/>
                    <w:keepLines/>
                    <w:spacing w:after="0"/>
                  </w:pPr>
                  <w:r>
                    <w:rPr>
                      <w:rFonts w:ascii="Arial Unicode MS" w:eastAsia="Arial Unicode MS" w:hAnsi="Arial Unicode MS" w:cs="Arial Unicode MS"/>
                      <w:color w:val="000000"/>
                      <w:sz w:val="20"/>
                    </w:rPr>
                    <w:t>$4 million.</w:t>
                  </w:r>
                </w:p>
              </w:tc>
            </w:tr>
          </w:tbl>
          <w:p w:rsidR="00E51190" w:rsidRDefault="00E51190" w:rsidP="000616E9">
            <w:pPr>
              <w:keepNext/>
              <w:keepLines/>
              <w:spacing w:after="0"/>
              <w:rPr>
                <w:sz w:val="2"/>
              </w:rPr>
            </w:pPr>
          </w:p>
          <w:tbl>
            <w:tblPr>
              <w:tblW w:w="0" w:type="auto"/>
              <w:tblCellMar>
                <w:left w:w="0" w:type="dxa"/>
                <w:right w:w="0" w:type="dxa"/>
              </w:tblCellMar>
              <w:tblLook w:val="0000" w:firstRow="0" w:lastRow="0" w:firstColumn="0" w:lastColumn="0" w:noHBand="0" w:noVBand="0"/>
            </w:tblPr>
            <w:tblGrid>
              <w:gridCol w:w="308"/>
              <w:gridCol w:w="901"/>
            </w:tblGrid>
            <w:tr w:rsidR="00E51190" w:rsidTr="000616E9">
              <w:tc>
                <w:tcPr>
                  <w:tcW w:w="308" w:type="dxa"/>
                </w:tcPr>
                <w:p w:rsidR="00E51190" w:rsidRDefault="00E51190" w:rsidP="000616E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E51190" w:rsidRDefault="00E51190" w:rsidP="000616E9">
                  <w:pPr>
                    <w:keepNext/>
                    <w:keepLines/>
                    <w:spacing w:after="0"/>
                  </w:pPr>
                  <w:r>
                    <w:rPr>
                      <w:rFonts w:ascii="Arial Unicode MS" w:eastAsia="Arial Unicode MS" w:hAnsi="Arial Unicode MS" w:cs="Arial Unicode MS"/>
                      <w:color w:val="000000"/>
                      <w:sz w:val="20"/>
                    </w:rPr>
                    <w:t>$6 million.</w:t>
                  </w:r>
                </w:p>
              </w:tc>
            </w:tr>
          </w:tbl>
          <w:p w:rsidR="00E51190" w:rsidRDefault="00E51190" w:rsidP="000616E9"/>
        </w:tc>
      </w:tr>
    </w:tbl>
    <w:p w:rsidR="00E51190" w:rsidRDefault="00E51190" w:rsidP="00E51190">
      <w:pPr>
        <w:keepLines/>
        <w:spacing w:after="0"/>
      </w:pPr>
      <w:r>
        <w:rPr>
          <w:rFonts w:ascii="Arial Unicode MS" w:eastAsia="Arial Unicode MS" w:hAnsi="Arial Unicode MS" w:cs="Arial Unicode MS"/>
          <w:color w:val="000000"/>
          <w:sz w:val="18"/>
        </w:rPr>
        <w:t> </w:t>
      </w:r>
    </w:p>
    <w:p w:rsidR="005906C5" w:rsidRDefault="005906C5" w:rsidP="005906C5"/>
    <w:p w:rsidR="000616E9" w:rsidRDefault="000616E9" w:rsidP="005906C5">
      <w:pPr>
        <w:rPr>
          <w:b/>
        </w:rPr>
      </w:pPr>
    </w:p>
    <w:p w:rsidR="000616E9" w:rsidRDefault="000616E9" w:rsidP="005906C5">
      <w:pPr>
        <w:rPr>
          <w:b/>
        </w:rPr>
      </w:pPr>
    </w:p>
    <w:p w:rsidR="000616E9" w:rsidRDefault="000616E9" w:rsidP="005906C5">
      <w:pPr>
        <w:rPr>
          <w:b/>
        </w:rPr>
      </w:pPr>
    </w:p>
    <w:p w:rsidR="000616E9" w:rsidRDefault="000616E9" w:rsidP="005906C5">
      <w:pPr>
        <w:rPr>
          <w:b/>
        </w:rPr>
      </w:pPr>
    </w:p>
    <w:p w:rsidR="000616E9" w:rsidRDefault="000616E9" w:rsidP="005906C5">
      <w:pPr>
        <w:rPr>
          <w:b/>
        </w:rPr>
      </w:pPr>
    </w:p>
    <w:p w:rsidR="003B0FC1" w:rsidRPr="003B0FC1" w:rsidRDefault="003B0FC1" w:rsidP="005906C5">
      <w:pPr>
        <w:rPr>
          <w:b/>
        </w:rPr>
      </w:pPr>
      <w:r w:rsidRPr="003B0FC1">
        <w:rPr>
          <w:b/>
        </w:rPr>
        <w:lastRenderedPageBreak/>
        <w:t>Chapter 6</w:t>
      </w:r>
    </w:p>
    <w:tbl>
      <w:tblPr>
        <w:tblW w:w="5000" w:type="pct"/>
        <w:tblCellMar>
          <w:left w:w="0" w:type="dxa"/>
          <w:right w:w="0" w:type="dxa"/>
        </w:tblCellMar>
        <w:tblLook w:val="04A0" w:firstRow="1" w:lastRow="0" w:firstColumn="1" w:lastColumn="0" w:noHBand="0" w:noVBand="1"/>
      </w:tblPr>
      <w:tblGrid>
        <w:gridCol w:w="655"/>
        <w:gridCol w:w="8705"/>
      </w:tblGrid>
      <w:tr w:rsidR="001C18DF" w:rsidTr="000616E9">
        <w:tc>
          <w:tcPr>
            <w:tcW w:w="350" w:type="pct"/>
          </w:tcPr>
          <w:p w:rsidR="001C18DF" w:rsidRDefault="001C18DF" w:rsidP="000616E9">
            <w:pPr>
              <w:keepNext/>
              <w:keepLines/>
              <w:spacing w:after="0"/>
            </w:pPr>
            <w:r>
              <w:rPr>
                <w:rFonts w:ascii="Arial Unicode MS" w:eastAsia="Arial Unicode MS" w:hAnsi="Arial Unicode MS" w:cs="Arial Unicode MS"/>
                <w:color w:val="000000"/>
                <w:sz w:val="20"/>
              </w:rPr>
              <w:t>1.</w:t>
            </w:r>
          </w:p>
        </w:tc>
        <w:tc>
          <w:tcPr>
            <w:tcW w:w="4650" w:type="pct"/>
          </w:tcPr>
          <w:p w:rsidR="001C18DF" w:rsidRDefault="001C18DF" w:rsidP="000616E9">
            <w:pPr>
              <w:keepNext/>
              <w:keepLines/>
              <w:spacing w:after="0"/>
            </w:pPr>
            <w:r>
              <w:rPr>
                <w:rFonts w:ascii="Arial Unicode MS" w:eastAsia="Arial Unicode MS" w:hAnsi="Arial Unicode MS" w:cs="Arial Unicode MS"/>
                <w:color w:val="000000"/>
                <w:sz w:val="20"/>
              </w:rPr>
              <w:t xml:space="preserve">Which of the following is </w:t>
            </w:r>
            <w:r>
              <w:rPr>
                <w:rFonts w:ascii="Arial Unicode MS" w:eastAsia="Arial Unicode MS" w:hAnsi="Arial Unicode MS" w:cs="Arial Unicode MS"/>
                <w:i/>
                <w:color w:val="000000"/>
                <w:sz w:val="20"/>
              </w:rPr>
              <w:t>not</w:t>
            </w:r>
            <w:r>
              <w:rPr>
                <w:rFonts w:ascii="Arial Unicode MS" w:eastAsia="Arial Unicode MS" w:hAnsi="Arial Unicode MS" w:cs="Arial Unicode MS"/>
                <w:color w:val="000000"/>
                <w:sz w:val="20"/>
              </w:rPr>
              <w:t xml:space="preserve"> a reason for economic income and accounting income to differ?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568"/>
            </w:tblGrid>
            <w:tr w:rsidR="001C18DF" w:rsidTr="000616E9">
              <w:tc>
                <w:tcPr>
                  <w:tcW w:w="308" w:type="dxa"/>
                </w:tcPr>
                <w:p w:rsidR="001C18DF" w:rsidRDefault="001C18DF" w:rsidP="000616E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C18DF" w:rsidRDefault="001C18DF" w:rsidP="000616E9">
                  <w:pPr>
                    <w:keepNext/>
                    <w:keepLines/>
                    <w:spacing w:after="0"/>
                  </w:pPr>
                  <w:r>
                    <w:rPr>
                      <w:rFonts w:ascii="Arial Unicode MS" w:eastAsia="Arial Unicode MS" w:hAnsi="Arial Unicode MS" w:cs="Arial Unicode MS"/>
                      <w:color w:val="000000"/>
                      <w:sz w:val="20"/>
                    </w:rPr>
                    <w:t>Transaction basis</w:t>
                  </w:r>
                </w:p>
              </w:tc>
            </w:tr>
          </w:tbl>
          <w:p w:rsidR="001C18DF" w:rsidRDefault="001C18DF" w:rsidP="000616E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313"/>
            </w:tblGrid>
            <w:tr w:rsidR="001C18DF" w:rsidTr="000616E9">
              <w:tc>
                <w:tcPr>
                  <w:tcW w:w="308" w:type="dxa"/>
                </w:tcPr>
                <w:p w:rsidR="001C18DF" w:rsidRDefault="001C18DF" w:rsidP="000616E9">
                  <w:pPr>
                    <w:keepNext/>
                    <w:keepLines/>
                    <w:spacing w:after="0"/>
                  </w:pPr>
                  <w:r w:rsidRPr="003D0EE3">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C18DF" w:rsidRDefault="001C18DF" w:rsidP="000616E9">
                  <w:pPr>
                    <w:keepNext/>
                    <w:keepLines/>
                    <w:spacing w:after="0"/>
                  </w:pPr>
                  <w:r>
                    <w:rPr>
                      <w:rFonts w:ascii="Arial Unicode MS" w:eastAsia="Arial Unicode MS" w:hAnsi="Arial Unicode MS" w:cs="Arial Unicode MS"/>
                      <w:color w:val="000000"/>
                      <w:sz w:val="20"/>
                    </w:rPr>
                    <w:t>The monetary assumption</w:t>
                  </w:r>
                </w:p>
              </w:tc>
            </w:tr>
          </w:tbl>
          <w:p w:rsidR="001C18DF" w:rsidRDefault="001C18DF" w:rsidP="000616E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223"/>
            </w:tblGrid>
            <w:tr w:rsidR="001C18DF" w:rsidTr="000616E9">
              <w:tc>
                <w:tcPr>
                  <w:tcW w:w="308" w:type="dxa"/>
                </w:tcPr>
                <w:p w:rsidR="001C18DF" w:rsidRDefault="001C18DF" w:rsidP="000616E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C18DF" w:rsidRDefault="001C18DF" w:rsidP="000616E9">
                  <w:pPr>
                    <w:keepNext/>
                    <w:keepLines/>
                    <w:spacing w:after="0"/>
                  </w:pPr>
                  <w:r>
                    <w:rPr>
                      <w:rFonts w:ascii="Arial Unicode MS" w:eastAsia="Arial Unicode MS" w:hAnsi="Arial Unicode MS" w:cs="Arial Unicode MS"/>
                      <w:color w:val="000000"/>
                      <w:sz w:val="20"/>
                    </w:rPr>
                    <w:t>Conservatism</w:t>
                  </w:r>
                </w:p>
              </w:tc>
            </w:tr>
          </w:tbl>
          <w:p w:rsidR="001C18DF" w:rsidRDefault="001C18DF" w:rsidP="000616E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013"/>
            </w:tblGrid>
            <w:tr w:rsidR="001C18DF" w:rsidTr="000616E9">
              <w:tc>
                <w:tcPr>
                  <w:tcW w:w="308" w:type="dxa"/>
                </w:tcPr>
                <w:p w:rsidR="001C18DF" w:rsidRDefault="001C18DF" w:rsidP="000616E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C18DF" w:rsidRDefault="001C18DF" w:rsidP="000616E9">
                  <w:pPr>
                    <w:keepNext/>
                    <w:keepLines/>
                    <w:spacing w:after="0"/>
                  </w:pPr>
                  <w:r>
                    <w:rPr>
                      <w:rFonts w:ascii="Arial Unicode MS" w:eastAsia="Arial Unicode MS" w:hAnsi="Arial Unicode MS" w:cs="Arial Unicode MS"/>
                      <w:color w:val="000000"/>
                      <w:sz w:val="20"/>
                    </w:rPr>
                    <w:t>Earnings management</w:t>
                  </w:r>
                </w:p>
              </w:tc>
            </w:tr>
          </w:tbl>
          <w:p w:rsidR="001C18DF" w:rsidRDefault="001C18DF" w:rsidP="000616E9"/>
        </w:tc>
      </w:tr>
    </w:tbl>
    <w:p w:rsidR="001C18DF" w:rsidRDefault="001C18DF" w:rsidP="001C18DF">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55"/>
        <w:gridCol w:w="8705"/>
      </w:tblGrid>
      <w:tr w:rsidR="001C18DF" w:rsidTr="000616E9">
        <w:tc>
          <w:tcPr>
            <w:tcW w:w="350" w:type="pct"/>
          </w:tcPr>
          <w:p w:rsidR="001C18DF" w:rsidRDefault="001C18DF" w:rsidP="000616E9">
            <w:pPr>
              <w:keepNext/>
              <w:keepLines/>
              <w:spacing w:after="0"/>
            </w:pPr>
            <w:r>
              <w:rPr>
                <w:rFonts w:ascii="Arial Unicode MS" w:eastAsia="Arial Unicode MS" w:hAnsi="Arial Unicode MS" w:cs="Arial Unicode MS"/>
                <w:color w:val="000000"/>
                <w:sz w:val="20"/>
              </w:rPr>
              <w:t>2.</w:t>
            </w:r>
          </w:p>
        </w:tc>
        <w:tc>
          <w:tcPr>
            <w:tcW w:w="4650" w:type="pct"/>
          </w:tcPr>
          <w:p w:rsidR="001C18DF" w:rsidRDefault="001C18DF" w:rsidP="000616E9">
            <w:pPr>
              <w:keepNext/>
              <w:keepLines/>
              <w:spacing w:after="0"/>
            </w:pPr>
            <w:r>
              <w:rPr>
                <w:rFonts w:ascii="Arial Unicode MS" w:eastAsia="Arial Unicode MS" w:hAnsi="Arial Unicode MS" w:cs="Arial Unicode MS"/>
                <w:color w:val="000000"/>
                <w:sz w:val="20"/>
              </w:rPr>
              <w:t>As a general rule, revenue is normally recognized when it is: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169"/>
            </w:tblGrid>
            <w:tr w:rsidR="001C18DF" w:rsidTr="000616E9">
              <w:tc>
                <w:tcPr>
                  <w:tcW w:w="308" w:type="dxa"/>
                </w:tcPr>
                <w:p w:rsidR="001C18DF" w:rsidRDefault="001C18DF" w:rsidP="000616E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C18DF" w:rsidRDefault="001C18DF" w:rsidP="000616E9">
                  <w:pPr>
                    <w:keepNext/>
                    <w:keepLines/>
                    <w:spacing w:after="0"/>
                  </w:pPr>
                  <w:proofErr w:type="gramStart"/>
                  <w:r>
                    <w:rPr>
                      <w:rFonts w:ascii="Arial Unicode MS" w:eastAsia="Arial Unicode MS" w:hAnsi="Arial Unicode MS" w:cs="Arial Unicode MS"/>
                      <w:color w:val="000000"/>
                      <w:sz w:val="20"/>
                    </w:rPr>
                    <w:t>measurable</w:t>
                  </w:r>
                  <w:proofErr w:type="gramEnd"/>
                  <w:r>
                    <w:rPr>
                      <w:rFonts w:ascii="Arial Unicode MS" w:eastAsia="Arial Unicode MS" w:hAnsi="Arial Unicode MS" w:cs="Arial Unicode MS"/>
                      <w:color w:val="000000"/>
                      <w:sz w:val="20"/>
                    </w:rPr>
                    <w:t xml:space="preserve"> and earned.</w:t>
                  </w:r>
                </w:p>
              </w:tc>
            </w:tr>
          </w:tbl>
          <w:p w:rsidR="001C18DF" w:rsidRDefault="001C18DF" w:rsidP="000616E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302"/>
            </w:tblGrid>
            <w:tr w:rsidR="001C18DF" w:rsidTr="000616E9">
              <w:tc>
                <w:tcPr>
                  <w:tcW w:w="308" w:type="dxa"/>
                </w:tcPr>
                <w:p w:rsidR="001C18DF" w:rsidRDefault="001C18DF" w:rsidP="000616E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C18DF" w:rsidRDefault="001C18DF" w:rsidP="000616E9">
                  <w:pPr>
                    <w:keepNext/>
                    <w:keepLines/>
                    <w:spacing w:after="0"/>
                  </w:pPr>
                  <w:proofErr w:type="gramStart"/>
                  <w:r>
                    <w:rPr>
                      <w:rFonts w:ascii="Arial Unicode MS" w:eastAsia="Arial Unicode MS" w:hAnsi="Arial Unicode MS" w:cs="Arial Unicode MS"/>
                      <w:color w:val="000000"/>
                      <w:sz w:val="20"/>
                    </w:rPr>
                    <w:t>measurable</w:t>
                  </w:r>
                  <w:proofErr w:type="gramEnd"/>
                  <w:r>
                    <w:rPr>
                      <w:rFonts w:ascii="Arial Unicode MS" w:eastAsia="Arial Unicode MS" w:hAnsi="Arial Unicode MS" w:cs="Arial Unicode MS"/>
                      <w:color w:val="000000"/>
                      <w:sz w:val="20"/>
                    </w:rPr>
                    <w:t xml:space="preserve"> and received.</w:t>
                  </w:r>
                </w:p>
              </w:tc>
            </w:tr>
          </w:tbl>
          <w:p w:rsidR="001C18DF" w:rsidRDefault="001C18DF" w:rsidP="000616E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980"/>
            </w:tblGrid>
            <w:tr w:rsidR="001C18DF" w:rsidTr="000616E9">
              <w:tc>
                <w:tcPr>
                  <w:tcW w:w="308" w:type="dxa"/>
                </w:tcPr>
                <w:p w:rsidR="001C18DF" w:rsidRDefault="001C18DF" w:rsidP="000616E9">
                  <w:pPr>
                    <w:keepNext/>
                    <w:keepLines/>
                    <w:spacing w:after="0"/>
                  </w:pPr>
                  <w:r w:rsidRPr="003D0EE3">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C18DF" w:rsidRDefault="001C18DF" w:rsidP="000616E9">
                  <w:pPr>
                    <w:keepNext/>
                    <w:keepLines/>
                    <w:spacing w:after="0"/>
                  </w:pPr>
                  <w:proofErr w:type="gramStart"/>
                  <w:r>
                    <w:rPr>
                      <w:rFonts w:ascii="Arial Unicode MS" w:eastAsia="Arial Unicode MS" w:hAnsi="Arial Unicode MS" w:cs="Arial Unicode MS"/>
                      <w:color w:val="000000"/>
                      <w:sz w:val="20"/>
                    </w:rPr>
                    <w:t>realizable</w:t>
                  </w:r>
                  <w:proofErr w:type="gramEnd"/>
                  <w:r>
                    <w:rPr>
                      <w:rFonts w:ascii="Arial Unicode MS" w:eastAsia="Arial Unicode MS" w:hAnsi="Arial Unicode MS" w:cs="Arial Unicode MS"/>
                      <w:color w:val="000000"/>
                      <w:sz w:val="20"/>
                    </w:rPr>
                    <w:t xml:space="preserve"> and earned.</w:t>
                  </w:r>
                </w:p>
              </w:tc>
            </w:tr>
          </w:tbl>
          <w:p w:rsidR="001C18DF" w:rsidRDefault="001C18DF" w:rsidP="000616E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402"/>
            </w:tblGrid>
            <w:tr w:rsidR="001C18DF" w:rsidTr="000616E9">
              <w:tc>
                <w:tcPr>
                  <w:tcW w:w="308" w:type="dxa"/>
                </w:tcPr>
                <w:p w:rsidR="001C18DF" w:rsidRDefault="001C18DF" w:rsidP="000616E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C18DF" w:rsidRDefault="001C18DF" w:rsidP="000616E9">
                  <w:pPr>
                    <w:keepNext/>
                    <w:keepLines/>
                    <w:spacing w:after="0"/>
                  </w:pPr>
                  <w:proofErr w:type="gramStart"/>
                  <w:r>
                    <w:rPr>
                      <w:rFonts w:ascii="Arial Unicode MS" w:eastAsia="Arial Unicode MS" w:hAnsi="Arial Unicode MS" w:cs="Arial Unicode MS"/>
                      <w:color w:val="000000"/>
                      <w:sz w:val="20"/>
                    </w:rPr>
                    <w:t>realizable</w:t>
                  </w:r>
                  <w:proofErr w:type="gramEnd"/>
                  <w:r>
                    <w:rPr>
                      <w:rFonts w:ascii="Arial Unicode MS" w:eastAsia="Arial Unicode MS" w:hAnsi="Arial Unicode MS" w:cs="Arial Unicode MS"/>
                      <w:color w:val="000000"/>
                      <w:sz w:val="20"/>
                    </w:rPr>
                    <w:t xml:space="preserve"> and measurable.</w:t>
                  </w:r>
                </w:p>
              </w:tc>
            </w:tr>
          </w:tbl>
          <w:p w:rsidR="001C18DF" w:rsidRDefault="001C18DF" w:rsidP="000616E9"/>
        </w:tc>
      </w:tr>
    </w:tbl>
    <w:p w:rsidR="001C18DF" w:rsidRDefault="001C18DF" w:rsidP="001C18DF">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55"/>
        <w:gridCol w:w="8705"/>
      </w:tblGrid>
      <w:tr w:rsidR="001C18DF" w:rsidTr="000616E9">
        <w:tc>
          <w:tcPr>
            <w:tcW w:w="350" w:type="pct"/>
          </w:tcPr>
          <w:p w:rsidR="001C18DF" w:rsidRDefault="001C18DF" w:rsidP="000616E9">
            <w:pPr>
              <w:keepNext/>
              <w:keepLines/>
              <w:spacing w:after="0"/>
            </w:pPr>
            <w:r>
              <w:rPr>
                <w:rFonts w:ascii="Arial Unicode MS" w:eastAsia="Arial Unicode MS" w:hAnsi="Arial Unicode MS" w:cs="Arial Unicode MS"/>
                <w:color w:val="000000"/>
                <w:sz w:val="20"/>
              </w:rPr>
              <w:t>3.</w:t>
            </w:r>
          </w:p>
        </w:tc>
        <w:tc>
          <w:tcPr>
            <w:tcW w:w="4650" w:type="pct"/>
          </w:tcPr>
          <w:p w:rsidR="001C18DF" w:rsidRDefault="001C18DF" w:rsidP="000616E9">
            <w:pPr>
              <w:keepNext/>
              <w:keepLines/>
              <w:spacing w:after="0"/>
            </w:pPr>
            <w:r>
              <w:rPr>
                <w:rFonts w:ascii="Arial Unicode MS" w:eastAsia="Arial Unicode MS" w:hAnsi="Arial Unicode MS" w:cs="Arial Unicode MS"/>
                <w:color w:val="000000"/>
                <w:sz w:val="20"/>
              </w:rPr>
              <w:t>Which of the following measures of accounting income is typically reported in an income statement?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012"/>
            </w:tblGrid>
            <w:tr w:rsidR="001C18DF" w:rsidTr="000616E9">
              <w:tc>
                <w:tcPr>
                  <w:tcW w:w="308" w:type="dxa"/>
                </w:tcPr>
                <w:p w:rsidR="001C18DF" w:rsidRDefault="001C18DF" w:rsidP="000616E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C18DF" w:rsidRDefault="001C18DF" w:rsidP="000616E9">
                  <w:pPr>
                    <w:keepNext/>
                    <w:keepLines/>
                    <w:spacing w:after="0"/>
                  </w:pPr>
                  <w:r>
                    <w:rPr>
                      <w:rFonts w:ascii="Arial Unicode MS" w:eastAsia="Arial Unicode MS" w:hAnsi="Arial Unicode MS" w:cs="Arial Unicode MS"/>
                      <w:color w:val="000000"/>
                      <w:sz w:val="20"/>
                    </w:rPr>
                    <w:t>Net income</w:t>
                  </w:r>
                </w:p>
              </w:tc>
            </w:tr>
          </w:tbl>
          <w:p w:rsidR="001C18DF" w:rsidRDefault="001C18DF" w:rsidP="000616E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101"/>
            </w:tblGrid>
            <w:tr w:rsidR="001C18DF" w:rsidTr="000616E9">
              <w:tc>
                <w:tcPr>
                  <w:tcW w:w="308" w:type="dxa"/>
                </w:tcPr>
                <w:p w:rsidR="001C18DF" w:rsidRDefault="001C18DF" w:rsidP="000616E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C18DF" w:rsidRDefault="001C18DF" w:rsidP="000616E9">
                  <w:pPr>
                    <w:keepNext/>
                    <w:keepLines/>
                    <w:spacing w:after="0"/>
                  </w:pPr>
                  <w:r>
                    <w:rPr>
                      <w:rFonts w:ascii="Arial Unicode MS" w:eastAsia="Arial Unicode MS" w:hAnsi="Arial Unicode MS" w:cs="Arial Unicode MS"/>
                      <w:color w:val="000000"/>
                      <w:sz w:val="20"/>
                    </w:rPr>
                    <w:t>Comprehensive income</w:t>
                  </w:r>
                </w:p>
              </w:tc>
            </w:tr>
          </w:tbl>
          <w:p w:rsidR="001C18DF" w:rsidRDefault="001C18DF" w:rsidP="000616E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657"/>
            </w:tblGrid>
            <w:tr w:rsidR="001C18DF" w:rsidTr="000616E9">
              <w:tc>
                <w:tcPr>
                  <w:tcW w:w="308" w:type="dxa"/>
                </w:tcPr>
                <w:p w:rsidR="001C18DF" w:rsidRDefault="001C18DF" w:rsidP="000616E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C18DF" w:rsidRDefault="001C18DF" w:rsidP="000616E9">
                  <w:pPr>
                    <w:keepNext/>
                    <w:keepLines/>
                    <w:spacing w:after="0"/>
                  </w:pPr>
                  <w:r>
                    <w:rPr>
                      <w:rFonts w:ascii="Arial Unicode MS" w:eastAsia="Arial Unicode MS" w:hAnsi="Arial Unicode MS" w:cs="Arial Unicode MS"/>
                      <w:color w:val="000000"/>
                      <w:sz w:val="20"/>
                    </w:rPr>
                    <w:t>Continuing income</w:t>
                  </w:r>
                </w:p>
              </w:tc>
            </w:tr>
          </w:tbl>
          <w:p w:rsidR="001C18DF" w:rsidRDefault="001C18DF" w:rsidP="000616E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379"/>
            </w:tblGrid>
            <w:tr w:rsidR="001C18DF" w:rsidTr="000616E9">
              <w:tc>
                <w:tcPr>
                  <w:tcW w:w="308" w:type="dxa"/>
                </w:tcPr>
                <w:p w:rsidR="001C18DF" w:rsidRDefault="001C18DF" w:rsidP="000616E9">
                  <w:pPr>
                    <w:keepNext/>
                    <w:keepLines/>
                    <w:spacing w:after="0"/>
                  </w:pPr>
                  <w:r w:rsidRPr="003D0EE3">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C18DF" w:rsidRDefault="001C18DF" w:rsidP="000616E9">
                  <w:pPr>
                    <w:keepNext/>
                    <w:keepLines/>
                    <w:spacing w:after="0"/>
                  </w:pPr>
                  <w:r>
                    <w:rPr>
                      <w:rFonts w:ascii="Arial Unicode MS" w:eastAsia="Arial Unicode MS" w:hAnsi="Arial Unicode MS" w:cs="Arial Unicode MS"/>
                      <w:color w:val="000000"/>
                      <w:sz w:val="20"/>
                    </w:rPr>
                    <w:t>All of the above</w:t>
                  </w:r>
                </w:p>
              </w:tc>
            </w:tr>
          </w:tbl>
          <w:p w:rsidR="001C18DF" w:rsidRDefault="001C18DF" w:rsidP="000616E9"/>
        </w:tc>
      </w:tr>
    </w:tbl>
    <w:p w:rsidR="001C18DF" w:rsidRDefault="001C18DF" w:rsidP="001C18DF">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55"/>
        <w:gridCol w:w="8705"/>
      </w:tblGrid>
      <w:tr w:rsidR="001C18DF" w:rsidTr="000616E9">
        <w:tc>
          <w:tcPr>
            <w:tcW w:w="350" w:type="pct"/>
          </w:tcPr>
          <w:p w:rsidR="001C18DF" w:rsidRDefault="001C18DF" w:rsidP="000616E9">
            <w:pPr>
              <w:keepNext/>
              <w:keepLines/>
              <w:spacing w:after="0"/>
            </w:pPr>
            <w:r>
              <w:rPr>
                <w:rFonts w:ascii="Arial Unicode MS" w:eastAsia="Arial Unicode MS" w:hAnsi="Arial Unicode MS" w:cs="Arial Unicode MS"/>
                <w:color w:val="000000"/>
                <w:sz w:val="20"/>
              </w:rPr>
              <w:t>4.</w:t>
            </w:r>
          </w:p>
        </w:tc>
        <w:tc>
          <w:tcPr>
            <w:tcW w:w="4650" w:type="pct"/>
          </w:tcPr>
          <w:p w:rsidR="001C18DF" w:rsidRDefault="001C18DF" w:rsidP="000616E9">
            <w:pPr>
              <w:keepNext/>
              <w:keepLines/>
              <w:spacing w:after="0"/>
            </w:pPr>
            <w:r>
              <w:rPr>
                <w:rFonts w:ascii="Arial Unicode MS" w:eastAsia="Arial Unicode MS" w:hAnsi="Arial Unicode MS" w:cs="Arial Unicode MS"/>
                <w:color w:val="000000"/>
                <w:sz w:val="20"/>
              </w:rPr>
              <w:t>According to FASB, initial franchise fees should be recognized as income when: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949"/>
            </w:tblGrid>
            <w:tr w:rsidR="001C18DF" w:rsidTr="000616E9">
              <w:tc>
                <w:tcPr>
                  <w:tcW w:w="308" w:type="dxa"/>
                </w:tcPr>
                <w:p w:rsidR="001C18DF" w:rsidRDefault="001C18DF" w:rsidP="003D0EE3">
                  <w:pPr>
                    <w:keepNext/>
                    <w:keepLines/>
                    <w:spacing w:after="0"/>
                  </w:pPr>
                  <w:r w:rsidRPr="003D0EE3">
                    <w:rPr>
                      <w:rFonts w:ascii="Arial Unicode MS" w:eastAsia="Arial Unicode MS" w:hAnsi="Arial Unicode MS" w:cs="Arial Unicode MS"/>
                      <w:color w:val="808080"/>
                      <w:sz w:val="20"/>
                    </w:rPr>
                    <w:t>A</w:t>
                  </w:r>
                  <w:r w:rsidR="003D0EE3">
                    <w:rPr>
                      <w:rFonts w:ascii="Arial Unicode MS" w:eastAsia="Arial Unicode MS" w:hAnsi="Arial Unicode MS" w:cs="Arial Unicode MS"/>
                      <w:color w:val="808080"/>
                      <w:sz w:val="20"/>
                    </w:rPr>
                    <w:t>.</w:t>
                  </w:r>
                  <w:r>
                    <w:rPr>
                      <w:rFonts w:ascii="Arial Unicode MS" w:eastAsia="Arial Unicode MS" w:hAnsi="Arial Unicode MS" w:cs="Arial Unicode MS"/>
                      <w:color w:val="000000"/>
                      <w:sz w:val="20"/>
                    </w:rPr>
                    <w:t> </w:t>
                  </w:r>
                </w:p>
              </w:tc>
              <w:tc>
                <w:tcPr>
                  <w:tcW w:w="0" w:type="auto"/>
                </w:tcPr>
                <w:p w:rsidR="001C18DF" w:rsidRDefault="001C18DF" w:rsidP="000616E9">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franchiser has substantially performed or satisfied all material services and conditions.</w:t>
                  </w:r>
                </w:p>
              </w:tc>
            </w:tr>
          </w:tbl>
          <w:p w:rsidR="001C18DF" w:rsidRDefault="001C18DF" w:rsidP="000616E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825"/>
            </w:tblGrid>
            <w:tr w:rsidR="001C18DF" w:rsidTr="000616E9">
              <w:tc>
                <w:tcPr>
                  <w:tcW w:w="308" w:type="dxa"/>
                </w:tcPr>
                <w:p w:rsidR="001C18DF" w:rsidRDefault="001C18DF" w:rsidP="000616E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C18DF" w:rsidRDefault="001C18DF" w:rsidP="000616E9">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franchiser has collected the majority of fee in cash.</w:t>
                  </w:r>
                </w:p>
              </w:tc>
            </w:tr>
          </w:tbl>
          <w:p w:rsidR="001C18DF" w:rsidRDefault="001C18DF" w:rsidP="000616E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4103"/>
            </w:tblGrid>
            <w:tr w:rsidR="001C18DF" w:rsidTr="000616E9">
              <w:tc>
                <w:tcPr>
                  <w:tcW w:w="308" w:type="dxa"/>
                </w:tcPr>
                <w:p w:rsidR="001C18DF" w:rsidRDefault="001C18DF" w:rsidP="000616E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C18DF" w:rsidRDefault="001C18DF" w:rsidP="000616E9">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franchisee shows the ability to pay the fee.</w:t>
                  </w:r>
                </w:p>
              </w:tc>
            </w:tr>
          </w:tbl>
          <w:p w:rsidR="001C18DF" w:rsidRDefault="001C18DF" w:rsidP="000616E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980"/>
            </w:tblGrid>
            <w:tr w:rsidR="001C18DF" w:rsidTr="003D0EE3">
              <w:trPr>
                <w:trHeight w:val="360"/>
              </w:trPr>
              <w:tc>
                <w:tcPr>
                  <w:tcW w:w="308" w:type="dxa"/>
                </w:tcPr>
                <w:p w:rsidR="001C18DF" w:rsidRDefault="001C18DF" w:rsidP="000616E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C18DF" w:rsidRDefault="001C18DF" w:rsidP="000616E9">
                  <w:pPr>
                    <w:keepNext/>
                    <w:keepLines/>
                    <w:spacing w:after="0"/>
                  </w:pPr>
                  <w:proofErr w:type="gramStart"/>
                  <w:r>
                    <w:rPr>
                      <w:rFonts w:ascii="Arial Unicode MS" w:eastAsia="Arial Unicode MS" w:hAnsi="Arial Unicode MS" w:cs="Arial Unicode MS"/>
                      <w:color w:val="000000"/>
                      <w:sz w:val="20"/>
                    </w:rPr>
                    <w:t>the</w:t>
                  </w:r>
                  <w:proofErr w:type="gramEnd"/>
                  <w:r>
                    <w:rPr>
                      <w:rFonts w:ascii="Arial Unicode MS" w:eastAsia="Arial Unicode MS" w:hAnsi="Arial Unicode MS" w:cs="Arial Unicode MS"/>
                      <w:color w:val="000000"/>
                      <w:sz w:val="20"/>
                    </w:rPr>
                    <w:t xml:space="preserve"> franchiser bills the franchisee.</w:t>
                  </w:r>
                </w:p>
              </w:tc>
            </w:tr>
          </w:tbl>
          <w:p w:rsidR="001C18DF" w:rsidRDefault="001C18DF" w:rsidP="000616E9"/>
        </w:tc>
      </w:tr>
    </w:tbl>
    <w:p w:rsidR="001C18DF" w:rsidRDefault="001C18DF" w:rsidP="001C18DF">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55"/>
        <w:gridCol w:w="8705"/>
      </w:tblGrid>
      <w:tr w:rsidR="001C18DF" w:rsidTr="000616E9">
        <w:tc>
          <w:tcPr>
            <w:tcW w:w="350" w:type="pct"/>
          </w:tcPr>
          <w:p w:rsidR="001C18DF" w:rsidRDefault="001C18DF" w:rsidP="000616E9">
            <w:pPr>
              <w:keepNext/>
              <w:keepLines/>
              <w:rPr>
                <w:sz w:val="2"/>
              </w:rPr>
            </w:pPr>
          </w:p>
        </w:tc>
        <w:tc>
          <w:tcPr>
            <w:tcW w:w="4650" w:type="pct"/>
          </w:tcPr>
          <w:p w:rsidR="001C18DF" w:rsidRDefault="001C18DF" w:rsidP="000616E9">
            <w:pPr>
              <w:keepNext/>
              <w:keepLines/>
              <w:spacing w:after="0"/>
            </w:pPr>
            <w:proofErr w:type="spellStart"/>
            <w:r>
              <w:rPr>
                <w:rFonts w:ascii="Arial Unicode MS" w:eastAsia="Arial Unicode MS" w:hAnsi="Arial Unicode MS" w:cs="Arial Unicode MS"/>
                <w:color w:val="000000"/>
                <w:sz w:val="20"/>
              </w:rPr>
              <w:t>Brierton</w:t>
            </w:r>
            <w:proofErr w:type="spellEnd"/>
            <w:r>
              <w:rPr>
                <w:rFonts w:ascii="Arial Unicode MS" w:eastAsia="Arial Unicode MS" w:hAnsi="Arial Unicode MS" w:cs="Arial Unicode MS"/>
                <w:color w:val="000000"/>
                <w:sz w:val="20"/>
              </w:rPr>
              <w:t xml:space="preserve"> Company enters a contract at the beginning of year 1 to build a new federal courthouse for a price of $16 million. </w:t>
            </w:r>
            <w:proofErr w:type="spellStart"/>
            <w:r>
              <w:rPr>
                <w:rFonts w:ascii="Arial Unicode MS" w:eastAsia="Arial Unicode MS" w:hAnsi="Arial Unicode MS" w:cs="Arial Unicode MS"/>
                <w:color w:val="000000"/>
                <w:sz w:val="20"/>
              </w:rPr>
              <w:t>Brierton</w:t>
            </w:r>
            <w:proofErr w:type="spellEnd"/>
            <w:r>
              <w:rPr>
                <w:rFonts w:ascii="Arial Unicode MS" w:eastAsia="Arial Unicode MS" w:hAnsi="Arial Unicode MS" w:cs="Arial Unicode MS"/>
                <w:color w:val="000000"/>
                <w:sz w:val="20"/>
              </w:rPr>
              <w:t xml:space="preserve"> estimates that total cost of the project will be $12 million and will take four years to complete.</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128AE5F9" wp14:editId="75A53C7F">
                  <wp:extent cx="4093028" cy="1066800"/>
                  <wp:effectExtent l="0" t="0" r="0" b="0"/>
                  <wp:docPr id="11" name="https://www.eztestonline.com/tomhardej/13801890001986000830.tp4?REQUEST=SHOWmedia&amp;media=image002PRINT.png"/>
                  <wp:cNvGraphicFramePr/>
                  <a:graphic xmlns:a="http://schemas.openxmlformats.org/drawingml/2006/main">
                    <a:graphicData uri="http://schemas.openxmlformats.org/drawingml/2006/picture">
                      <pic:pic xmlns:pic="http://schemas.openxmlformats.org/drawingml/2006/picture">
                        <pic:nvPicPr>
                          <pic:cNvPr id="0" name="https://www.eztestonline.com/tomhardej/13801890001986000830.tp4?REQUEST=SHOWmedia&amp;media=image002PRINT.png"/>
                          <pic:cNvPicPr/>
                        </pic:nvPicPr>
                        <pic:blipFill>
                          <a:blip r:embed="rId12"/>
                          <a:stretch/>
                        </pic:blipFill>
                        <pic:spPr>
                          <a:xfrm>
                            <a:off x="0" y="0"/>
                            <a:ext cx="4093028" cy="1066800"/>
                          </a:xfrm>
                          <a:prstGeom prst="rect">
                            <a:avLst/>
                          </a:prstGeom>
                        </pic:spPr>
                      </pic:pic>
                    </a:graphicData>
                  </a:graphic>
                </wp:inline>
              </w:drawing>
            </w:r>
            <w:r>
              <w:rPr>
                <w:rFonts w:ascii="Arial Unicode MS" w:eastAsia="Arial Unicode MS" w:hAnsi="Arial Unicode MS" w:cs="Arial Unicode MS"/>
                <w:color w:val="000000"/>
                <w:sz w:val="20"/>
              </w:rPr>
              <w:t> </w:t>
            </w:r>
          </w:p>
        </w:tc>
      </w:tr>
    </w:tbl>
    <w:p w:rsidR="001C18DF" w:rsidRDefault="001C18DF" w:rsidP="001C18DF">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55"/>
        <w:gridCol w:w="8705"/>
      </w:tblGrid>
      <w:tr w:rsidR="001C18DF" w:rsidTr="003D0EE3">
        <w:tc>
          <w:tcPr>
            <w:tcW w:w="350" w:type="pct"/>
          </w:tcPr>
          <w:p w:rsidR="001C18DF" w:rsidRDefault="001C18DF" w:rsidP="000616E9">
            <w:pPr>
              <w:keepNext/>
              <w:keepLines/>
              <w:spacing w:after="0"/>
            </w:pPr>
            <w:r>
              <w:rPr>
                <w:rFonts w:ascii="Arial Unicode MS" w:eastAsia="Arial Unicode MS" w:hAnsi="Arial Unicode MS" w:cs="Arial Unicode MS"/>
                <w:color w:val="000000"/>
                <w:sz w:val="20"/>
              </w:rPr>
              <w:t>5.</w:t>
            </w:r>
          </w:p>
        </w:tc>
        <w:tc>
          <w:tcPr>
            <w:tcW w:w="4650" w:type="pct"/>
          </w:tcPr>
          <w:p w:rsidR="001C18DF" w:rsidRDefault="001C18DF" w:rsidP="000616E9">
            <w:pPr>
              <w:keepNext/>
              <w:keepLines/>
              <w:spacing w:after="0"/>
            </w:pPr>
            <w:r>
              <w:rPr>
                <w:rFonts w:ascii="Arial Unicode MS" w:eastAsia="Arial Unicode MS" w:hAnsi="Arial Unicode MS" w:cs="Arial Unicode MS"/>
                <w:color w:val="000000"/>
                <w:sz w:val="20"/>
              </w:rPr>
              <w:t xml:space="preserve">If </w:t>
            </w:r>
            <w:proofErr w:type="spellStart"/>
            <w:r>
              <w:rPr>
                <w:rFonts w:ascii="Arial Unicode MS" w:eastAsia="Arial Unicode MS" w:hAnsi="Arial Unicode MS" w:cs="Arial Unicode MS"/>
                <w:color w:val="000000"/>
                <w:sz w:val="20"/>
              </w:rPr>
              <w:t>Brierton</w:t>
            </w:r>
            <w:proofErr w:type="spellEnd"/>
            <w:r>
              <w:rPr>
                <w:rFonts w:ascii="Arial Unicode MS" w:eastAsia="Arial Unicode MS" w:hAnsi="Arial Unicode MS" w:cs="Arial Unicode MS"/>
                <w:color w:val="000000"/>
                <w:sz w:val="20"/>
              </w:rPr>
              <w:t xml:space="preserve"> used percentage-of-completion method to account for this project, what would they have reported as profit in year 2?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23"/>
            </w:tblGrid>
            <w:tr w:rsidR="001C18DF" w:rsidTr="000616E9">
              <w:tc>
                <w:tcPr>
                  <w:tcW w:w="308" w:type="dxa"/>
                </w:tcPr>
                <w:p w:rsidR="001C18DF" w:rsidRDefault="001C18DF" w:rsidP="000616E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C18DF" w:rsidRDefault="001C18DF" w:rsidP="000616E9">
                  <w:pPr>
                    <w:keepNext/>
                    <w:keepLines/>
                    <w:spacing w:after="0"/>
                  </w:pPr>
                  <w:r>
                    <w:rPr>
                      <w:rFonts w:ascii="Arial Unicode MS" w:eastAsia="Arial Unicode MS" w:hAnsi="Arial Unicode MS" w:cs="Arial Unicode MS"/>
                      <w:color w:val="000000"/>
                      <w:sz w:val="20"/>
                    </w:rPr>
                    <w:t>$0</w:t>
                  </w:r>
                </w:p>
              </w:tc>
            </w:tr>
          </w:tbl>
          <w:p w:rsidR="001C18DF" w:rsidRDefault="001C18DF" w:rsidP="000616E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123"/>
            </w:tblGrid>
            <w:tr w:rsidR="001C18DF" w:rsidTr="000616E9">
              <w:tc>
                <w:tcPr>
                  <w:tcW w:w="308" w:type="dxa"/>
                </w:tcPr>
                <w:p w:rsidR="001C18DF" w:rsidRDefault="001C18DF" w:rsidP="000616E9">
                  <w:pPr>
                    <w:keepNext/>
                    <w:keepLines/>
                    <w:spacing w:after="0"/>
                  </w:pPr>
                  <w:r w:rsidRPr="003D0EE3">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C18DF" w:rsidRDefault="001C18DF" w:rsidP="000616E9">
                  <w:pPr>
                    <w:keepNext/>
                    <w:keepLines/>
                    <w:spacing w:after="0"/>
                  </w:pPr>
                  <w:r>
                    <w:rPr>
                      <w:rFonts w:ascii="Arial Unicode MS" w:eastAsia="Arial Unicode MS" w:hAnsi="Arial Unicode MS" w:cs="Arial Unicode MS"/>
                      <w:color w:val="000000"/>
                      <w:sz w:val="20"/>
                    </w:rPr>
                    <w:t>$1.33 million</w:t>
                  </w:r>
                </w:p>
              </w:tc>
            </w:tr>
          </w:tbl>
          <w:p w:rsidR="001C18DF" w:rsidRDefault="001C18DF" w:rsidP="000616E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123"/>
            </w:tblGrid>
            <w:tr w:rsidR="001C18DF" w:rsidTr="000616E9">
              <w:tc>
                <w:tcPr>
                  <w:tcW w:w="308" w:type="dxa"/>
                </w:tcPr>
                <w:p w:rsidR="001C18DF" w:rsidRDefault="001C18DF" w:rsidP="000616E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C18DF" w:rsidRDefault="001C18DF" w:rsidP="000616E9">
                  <w:pPr>
                    <w:keepNext/>
                    <w:keepLines/>
                    <w:spacing w:after="0"/>
                  </w:pPr>
                  <w:r>
                    <w:rPr>
                      <w:rFonts w:ascii="Arial Unicode MS" w:eastAsia="Arial Unicode MS" w:hAnsi="Arial Unicode MS" w:cs="Arial Unicode MS"/>
                      <w:color w:val="000000"/>
                      <w:sz w:val="20"/>
                    </w:rPr>
                    <w:t>$1.50 million</w:t>
                  </w:r>
                </w:p>
              </w:tc>
            </w:tr>
          </w:tbl>
          <w:p w:rsidR="001C18DF" w:rsidRDefault="001C18DF" w:rsidP="000616E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123"/>
            </w:tblGrid>
            <w:tr w:rsidR="001C18DF" w:rsidTr="000616E9">
              <w:tc>
                <w:tcPr>
                  <w:tcW w:w="308" w:type="dxa"/>
                </w:tcPr>
                <w:p w:rsidR="001C18DF" w:rsidRDefault="001C18DF" w:rsidP="000616E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C18DF" w:rsidRDefault="001C18DF" w:rsidP="000616E9">
                  <w:pPr>
                    <w:keepNext/>
                    <w:keepLines/>
                    <w:spacing w:after="0"/>
                  </w:pPr>
                  <w:r>
                    <w:rPr>
                      <w:rFonts w:ascii="Arial Unicode MS" w:eastAsia="Arial Unicode MS" w:hAnsi="Arial Unicode MS" w:cs="Arial Unicode MS"/>
                      <w:color w:val="000000"/>
                      <w:sz w:val="20"/>
                    </w:rPr>
                    <w:t>$0.67 million</w:t>
                  </w:r>
                </w:p>
              </w:tc>
            </w:tr>
          </w:tbl>
          <w:p w:rsidR="001C18DF" w:rsidRDefault="001C18DF" w:rsidP="000616E9"/>
        </w:tc>
      </w:tr>
    </w:tbl>
    <w:p w:rsidR="001C18DF" w:rsidRDefault="001C18DF" w:rsidP="001C18DF">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55"/>
        <w:gridCol w:w="8705"/>
      </w:tblGrid>
      <w:tr w:rsidR="001C18DF" w:rsidTr="000616E9">
        <w:tc>
          <w:tcPr>
            <w:tcW w:w="350" w:type="pct"/>
          </w:tcPr>
          <w:p w:rsidR="001C18DF" w:rsidRDefault="001C18DF" w:rsidP="000616E9">
            <w:pPr>
              <w:keepNext/>
              <w:keepLines/>
              <w:spacing w:after="0"/>
            </w:pPr>
            <w:r>
              <w:rPr>
                <w:rFonts w:ascii="Arial Unicode MS" w:eastAsia="Arial Unicode MS" w:hAnsi="Arial Unicode MS" w:cs="Arial Unicode MS"/>
                <w:color w:val="000000"/>
                <w:sz w:val="20"/>
              </w:rPr>
              <w:t>6.</w:t>
            </w:r>
          </w:p>
        </w:tc>
        <w:tc>
          <w:tcPr>
            <w:tcW w:w="4650" w:type="pct"/>
          </w:tcPr>
          <w:p w:rsidR="001C18DF" w:rsidRDefault="001C18DF" w:rsidP="000616E9">
            <w:pPr>
              <w:keepNext/>
              <w:keepLines/>
              <w:spacing w:after="0"/>
            </w:pPr>
            <w:r>
              <w:rPr>
                <w:rFonts w:ascii="Arial Unicode MS" w:eastAsia="Arial Unicode MS" w:hAnsi="Arial Unicode MS" w:cs="Arial Unicode MS"/>
                <w:color w:val="000000"/>
                <w:sz w:val="20"/>
              </w:rPr>
              <w:t xml:space="preserve">If </w:t>
            </w:r>
            <w:proofErr w:type="spellStart"/>
            <w:r>
              <w:rPr>
                <w:rFonts w:ascii="Arial Unicode MS" w:eastAsia="Arial Unicode MS" w:hAnsi="Arial Unicode MS" w:cs="Arial Unicode MS"/>
                <w:color w:val="000000"/>
                <w:sz w:val="20"/>
              </w:rPr>
              <w:t>Brierton</w:t>
            </w:r>
            <w:proofErr w:type="spellEnd"/>
            <w:r>
              <w:rPr>
                <w:rFonts w:ascii="Arial Unicode MS" w:eastAsia="Arial Unicode MS" w:hAnsi="Arial Unicode MS" w:cs="Arial Unicode MS"/>
                <w:color w:val="000000"/>
                <w:sz w:val="20"/>
              </w:rPr>
              <w:t xml:space="preserve"> used cash accounting to account for this project, what would they have reported as profit (loss) in year 2?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223"/>
            </w:tblGrid>
            <w:tr w:rsidR="001C18DF" w:rsidTr="000616E9">
              <w:tc>
                <w:tcPr>
                  <w:tcW w:w="308" w:type="dxa"/>
                </w:tcPr>
                <w:p w:rsidR="001C18DF" w:rsidRDefault="001C18DF" w:rsidP="000616E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C18DF" w:rsidRDefault="001C18DF" w:rsidP="000616E9">
                  <w:pPr>
                    <w:keepNext/>
                    <w:keepLines/>
                    <w:spacing w:after="0"/>
                  </w:pPr>
                  <w:r>
                    <w:rPr>
                      <w:rFonts w:ascii="Arial Unicode MS" w:eastAsia="Arial Unicode MS" w:hAnsi="Arial Unicode MS" w:cs="Arial Unicode MS"/>
                      <w:color w:val="000000"/>
                      <w:sz w:val="20"/>
                    </w:rPr>
                    <w:t>$0</w:t>
                  </w:r>
                </w:p>
              </w:tc>
            </w:tr>
          </w:tbl>
          <w:p w:rsidR="001C18DF" w:rsidRDefault="001C18DF" w:rsidP="000616E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123"/>
            </w:tblGrid>
            <w:tr w:rsidR="001C18DF" w:rsidTr="000616E9">
              <w:tc>
                <w:tcPr>
                  <w:tcW w:w="308" w:type="dxa"/>
                </w:tcPr>
                <w:p w:rsidR="001C18DF" w:rsidRDefault="001C18DF" w:rsidP="000616E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C18DF" w:rsidRDefault="001C18DF" w:rsidP="000616E9">
                  <w:pPr>
                    <w:keepNext/>
                    <w:keepLines/>
                    <w:spacing w:after="0"/>
                  </w:pPr>
                  <w:r>
                    <w:rPr>
                      <w:rFonts w:ascii="Arial Unicode MS" w:eastAsia="Arial Unicode MS" w:hAnsi="Arial Unicode MS" w:cs="Arial Unicode MS"/>
                      <w:color w:val="000000"/>
                      <w:sz w:val="20"/>
                    </w:rPr>
                    <w:t>$1.33 million</w:t>
                  </w:r>
                </w:p>
              </w:tc>
            </w:tr>
          </w:tbl>
          <w:p w:rsidR="001C18DF" w:rsidRDefault="001C18DF" w:rsidP="000616E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979"/>
            </w:tblGrid>
            <w:tr w:rsidR="001C18DF" w:rsidTr="000616E9">
              <w:tc>
                <w:tcPr>
                  <w:tcW w:w="308" w:type="dxa"/>
                </w:tcPr>
                <w:p w:rsidR="001C18DF" w:rsidRDefault="001C18DF" w:rsidP="000616E9">
                  <w:pPr>
                    <w:keepNext/>
                    <w:keepLines/>
                    <w:spacing w:after="0"/>
                  </w:pPr>
                  <w:r w:rsidRPr="003D0EE3">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C18DF" w:rsidRDefault="001C18DF" w:rsidP="000616E9">
                  <w:pPr>
                    <w:keepNext/>
                    <w:keepLines/>
                    <w:spacing w:after="0"/>
                  </w:pPr>
                  <w:r>
                    <w:rPr>
                      <w:rFonts w:ascii="Arial Unicode MS" w:eastAsia="Arial Unicode MS" w:hAnsi="Arial Unicode MS" w:cs="Arial Unicode MS"/>
                      <w:color w:val="000000"/>
                      <w:sz w:val="20"/>
                    </w:rPr>
                    <w:t>$(2 million)</w:t>
                  </w:r>
                </w:p>
              </w:tc>
            </w:tr>
          </w:tbl>
          <w:p w:rsidR="001C18DF" w:rsidRDefault="001C18DF" w:rsidP="000616E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979"/>
            </w:tblGrid>
            <w:tr w:rsidR="001C18DF" w:rsidTr="000616E9">
              <w:tc>
                <w:tcPr>
                  <w:tcW w:w="308" w:type="dxa"/>
                </w:tcPr>
                <w:p w:rsidR="001C18DF" w:rsidRDefault="001C18DF" w:rsidP="000616E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C18DF" w:rsidRDefault="001C18DF" w:rsidP="000616E9">
                  <w:pPr>
                    <w:keepNext/>
                    <w:keepLines/>
                    <w:spacing w:after="0"/>
                  </w:pPr>
                  <w:r>
                    <w:rPr>
                      <w:rFonts w:ascii="Arial Unicode MS" w:eastAsia="Arial Unicode MS" w:hAnsi="Arial Unicode MS" w:cs="Arial Unicode MS"/>
                      <w:color w:val="000000"/>
                      <w:sz w:val="20"/>
                    </w:rPr>
                    <w:t>$(4 million)</w:t>
                  </w:r>
                </w:p>
              </w:tc>
            </w:tr>
          </w:tbl>
          <w:p w:rsidR="001C18DF" w:rsidRDefault="001C18DF" w:rsidP="000616E9"/>
        </w:tc>
      </w:tr>
    </w:tbl>
    <w:p w:rsidR="001C18DF" w:rsidRDefault="001C18DF" w:rsidP="001C18DF">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55"/>
        <w:gridCol w:w="8705"/>
      </w:tblGrid>
      <w:tr w:rsidR="001C18DF" w:rsidTr="000616E9">
        <w:tc>
          <w:tcPr>
            <w:tcW w:w="350" w:type="pct"/>
          </w:tcPr>
          <w:p w:rsidR="001C18DF" w:rsidRDefault="001C18DF" w:rsidP="000616E9">
            <w:pPr>
              <w:keepNext/>
              <w:keepLines/>
              <w:spacing w:after="0"/>
            </w:pPr>
            <w:r>
              <w:rPr>
                <w:rFonts w:ascii="Arial Unicode MS" w:eastAsia="Arial Unicode MS" w:hAnsi="Arial Unicode MS" w:cs="Arial Unicode MS"/>
                <w:color w:val="000000"/>
                <w:sz w:val="20"/>
              </w:rPr>
              <w:lastRenderedPageBreak/>
              <w:t>7.</w:t>
            </w:r>
          </w:p>
        </w:tc>
        <w:tc>
          <w:tcPr>
            <w:tcW w:w="4650" w:type="pct"/>
          </w:tcPr>
          <w:p w:rsidR="001C18DF" w:rsidRDefault="001C18DF" w:rsidP="000616E9">
            <w:pPr>
              <w:keepNext/>
              <w:keepLines/>
              <w:spacing w:after="0"/>
            </w:pPr>
            <w:r>
              <w:rPr>
                <w:rFonts w:ascii="Arial Unicode MS" w:eastAsia="Arial Unicode MS" w:hAnsi="Arial Unicode MS" w:cs="Arial Unicode MS"/>
                <w:color w:val="000000"/>
                <w:sz w:val="20"/>
              </w:rPr>
              <w:t>Which of the following combinations of accounting practices will lead to the highest reported earnings in an inflationary environment?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noProof/>
              </w:rPr>
              <w:drawing>
                <wp:inline distT="0" distB="0" distL="0" distR="0" wp14:anchorId="5F0ED96F" wp14:editId="57B8568F">
                  <wp:extent cx="3570514" cy="903514"/>
                  <wp:effectExtent l="0" t="0" r="0" b="0"/>
                  <wp:docPr id="12" name="https://www.eztestonline.com/tomhardej/13801890001986000830.tp4?REQUEST=SHOWmedia&amp;media=image004PRINT.png"/>
                  <wp:cNvGraphicFramePr/>
                  <a:graphic xmlns:a="http://schemas.openxmlformats.org/drawingml/2006/main">
                    <a:graphicData uri="http://schemas.openxmlformats.org/drawingml/2006/picture">
                      <pic:pic xmlns:pic="http://schemas.openxmlformats.org/drawingml/2006/picture">
                        <pic:nvPicPr>
                          <pic:cNvPr id="1" name="https://www.eztestonline.com/tomhardej/13801890001986000830.tp4?REQUEST=SHOWmedia&amp;media=image004PRINT.png"/>
                          <pic:cNvPicPr/>
                        </pic:nvPicPr>
                        <pic:blipFill>
                          <a:blip r:embed="rId13"/>
                          <a:stretch/>
                        </pic:blipFill>
                        <pic:spPr>
                          <a:xfrm>
                            <a:off x="0" y="0"/>
                            <a:ext cx="3570514" cy="903514"/>
                          </a:xfrm>
                          <a:prstGeom prst="rect">
                            <a:avLst/>
                          </a:prstGeom>
                        </pic:spPr>
                      </pic:pic>
                    </a:graphicData>
                  </a:graphic>
                </wp:inline>
              </w:drawing>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779"/>
            </w:tblGrid>
            <w:tr w:rsidR="001C18DF" w:rsidTr="000616E9">
              <w:tc>
                <w:tcPr>
                  <w:tcW w:w="308" w:type="dxa"/>
                </w:tcPr>
                <w:p w:rsidR="001C18DF" w:rsidRDefault="001C18DF" w:rsidP="000616E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C18DF" w:rsidRDefault="001C18DF" w:rsidP="000616E9">
                  <w:pPr>
                    <w:keepNext/>
                    <w:keepLines/>
                    <w:spacing w:after="0"/>
                  </w:pPr>
                  <w:r>
                    <w:rPr>
                      <w:rFonts w:ascii="Arial Unicode MS" w:eastAsia="Arial Unicode MS" w:hAnsi="Arial Unicode MS" w:cs="Arial Unicode MS"/>
                      <w:color w:val="000000"/>
                      <w:sz w:val="20"/>
                    </w:rPr>
                    <w:t>Option A</w:t>
                  </w:r>
                </w:p>
              </w:tc>
            </w:tr>
          </w:tbl>
          <w:p w:rsidR="001C18DF" w:rsidRDefault="001C18DF" w:rsidP="000616E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79"/>
            </w:tblGrid>
            <w:tr w:rsidR="001C18DF" w:rsidTr="000616E9">
              <w:tc>
                <w:tcPr>
                  <w:tcW w:w="308" w:type="dxa"/>
                </w:tcPr>
                <w:p w:rsidR="001C18DF" w:rsidRDefault="001C18DF" w:rsidP="000616E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C18DF" w:rsidRDefault="001C18DF" w:rsidP="000616E9">
                  <w:pPr>
                    <w:keepNext/>
                    <w:keepLines/>
                    <w:spacing w:after="0"/>
                  </w:pPr>
                  <w:r>
                    <w:rPr>
                      <w:rFonts w:ascii="Arial Unicode MS" w:eastAsia="Arial Unicode MS" w:hAnsi="Arial Unicode MS" w:cs="Arial Unicode MS"/>
                      <w:color w:val="000000"/>
                      <w:sz w:val="20"/>
                    </w:rPr>
                    <w:t>Option B</w:t>
                  </w:r>
                </w:p>
              </w:tc>
            </w:tr>
          </w:tbl>
          <w:p w:rsidR="001C18DF" w:rsidRDefault="001C18DF" w:rsidP="000616E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90"/>
            </w:tblGrid>
            <w:tr w:rsidR="001C18DF" w:rsidTr="000616E9">
              <w:tc>
                <w:tcPr>
                  <w:tcW w:w="308" w:type="dxa"/>
                </w:tcPr>
                <w:p w:rsidR="001C18DF" w:rsidRDefault="001C18DF" w:rsidP="000616E9">
                  <w:pPr>
                    <w:keepNext/>
                    <w:keepLines/>
                    <w:spacing w:after="0"/>
                  </w:pPr>
                  <w:r w:rsidRPr="003D0EE3">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C18DF" w:rsidRDefault="001C18DF" w:rsidP="000616E9">
                  <w:pPr>
                    <w:keepNext/>
                    <w:keepLines/>
                    <w:spacing w:after="0"/>
                  </w:pPr>
                  <w:r>
                    <w:rPr>
                      <w:rFonts w:ascii="Arial Unicode MS" w:eastAsia="Arial Unicode MS" w:hAnsi="Arial Unicode MS" w:cs="Arial Unicode MS"/>
                      <w:color w:val="000000"/>
                      <w:sz w:val="20"/>
                    </w:rPr>
                    <w:t>Option C</w:t>
                  </w:r>
                </w:p>
              </w:tc>
            </w:tr>
          </w:tbl>
          <w:p w:rsidR="001C18DF" w:rsidRDefault="001C18DF" w:rsidP="000616E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790"/>
            </w:tblGrid>
            <w:tr w:rsidR="001C18DF" w:rsidTr="000616E9">
              <w:tc>
                <w:tcPr>
                  <w:tcW w:w="308" w:type="dxa"/>
                </w:tcPr>
                <w:p w:rsidR="001C18DF" w:rsidRDefault="001C18DF" w:rsidP="000616E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C18DF" w:rsidRDefault="001C18DF" w:rsidP="000616E9">
                  <w:pPr>
                    <w:keepNext/>
                    <w:keepLines/>
                    <w:spacing w:after="0"/>
                  </w:pPr>
                  <w:r>
                    <w:rPr>
                      <w:rFonts w:ascii="Arial Unicode MS" w:eastAsia="Arial Unicode MS" w:hAnsi="Arial Unicode MS" w:cs="Arial Unicode MS"/>
                      <w:color w:val="000000"/>
                      <w:sz w:val="20"/>
                    </w:rPr>
                    <w:t>Option D</w:t>
                  </w:r>
                </w:p>
              </w:tc>
            </w:tr>
          </w:tbl>
          <w:p w:rsidR="001C18DF" w:rsidRDefault="001C18DF" w:rsidP="000616E9"/>
        </w:tc>
      </w:tr>
    </w:tbl>
    <w:p w:rsidR="001C18DF" w:rsidRDefault="001C18DF" w:rsidP="001C18DF">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55"/>
        <w:gridCol w:w="8705"/>
      </w:tblGrid>
      <w:tr w:rsidR="001C18DF" w:rsidTr="000616E9">
        <w:tc>
          <w:tcPr>
            <w:tcW w:w="350" w:type="pct"/>
          </w:tcPr>
          <w:p w:rsidR="001C18DF" w:rsidRDefault="001C18DF" w:rsidP="000616E9">
            <w:pPr>
              <w:keepNext/>
              <w:keepLines/>
              <w:spacing w:after="0"/>
            </w:pPr>
            <w:r>
              <w:rPr>
                <w:rFonts w:ascii="Arial Unicode MS" w:eastAsia="Arial Unicode MS" w:hAnsi="Arial Unicode MS" w:cs="Arial Unicode MS"/>
                <w:color w:val="000000"/>
                <w:sz w:val="20"/>
              </w:rPr>
              <w:t>8.</w:t>
            </w:r>
          </w:p>
        </w:tc>
        <w:tc>
          <w:tcPr>
            <w:tcW w:w="4650" w:type="pct"/>
          </w:tcPr>
          <w:p w:rsidR="001C18DF" w:rsidRDefault="001C18DF" w:rsidP="000616E9">
            <w:pPr>
              <w:keepNext/>
              <w:keepLines/>
              <w:spacing w:after="0"/>
            </w:pPr>
            <w:r>
              <w:rPr>
                <w:rFonts w:ascii="Arial Unicode MS" w:eastAsia="Arial Unicode MS" w:hAnsi="Arial Unicode MS" w:cs="Arial Unicode MS"/>
                <w:color w:val="000000"/>
                <w:sz w:val="20"/>
              </w:rPr>
              <w:t>Which of the following is correct?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 If a company uses straight-line depreciation for financial reporting purposes, it is very likely they have a deferred tax liability with respect to its depreciable assets.</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II. Straight-line depreciation yields an increasing rate of return on book value over the life of an asset.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III. Straight-line depreciation results in lower tax payments than accelerated depreciation methods over the life of an asset.</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IV. If a company revises its estimate of the useful life of an asset upwards this will decrease annual depreciation expense.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246"/>
            </w:tblGrid>
            <w:tr w:rsidR="001C18DF" w:rsidTr="000616E9">
              <w:tc>
                <w:tcPr>
                  <w:tcW w:w="308" w:type="dxa"/>
                </w:tcPr>
                <w:p w:rsidR="001C18DF" w:rsidRDefault="001C18DF" w:rsidP="000616E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C18DF" w:rsidRDefault="001C18DF" w:rsidP="000616E9">
                  <w:pPr>
                    <w:keepNext/>
                    <w:keepLines/>
                    <w:spacing w:after="0"/>
                  </w:pPr>
                  <w:r>
                    <w:rPr>
                      <w:rFonts w:ascii="Arial Unicode MS" w:eastAsia="Arial Unicode MS" w:hAnsi="Arial Unicode MS" w:cs="Arial Unicode MS"/>
                      <w:color w:val="000000"/>
                      <w:sz w:val="20"/>
                    </w:rPr>
                    <w:t>I, II, III, and IV</w:t>
                  </w:r>
                </w:p>
              </w:tc>
            </w:tr>
          </w:tbl>
          <w:p w:rsidR="001C18DF" w:rsidRDefault="001C18DF" w:rsidP="000616E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968"/>
            </w:tblGrid>
            <w:tr w:rsidR="001C18DF" w:rsidTr="000616E9">
              <w:tc>
                <w:tcPr>
                  <w:tcW w:w="308" w:type="dxa"/>
                </w:tcPr>
                <w:p w:rsidR="001C18DF" w:rsidRDefault="001C18DF" w:rsidP="000616E9">
                  <w:pPr>
                    <w:keepNext/>
                    <w:keepLines/>
                    <w:spacing w:after="0"/>
                  </w:pPr>
                  <w:r w:rsidRPr="003D0EE3">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C18DF" w:rsidRDefault="001C18DF" w:rsidP="000616E9">
                  <w:pPr>
                    <w:keepNext/>
                    <w:keepLines/>
                    <w:spacing w:after="0"/>
                  </w:pPr>
                  <w:r>
                    <w:rPr>
                      <w:rFonts w:ascii="Arial Unicode MS" w:eastAsia="Arial Unicode MS" w:hAnsi="Arial Unicode MS" w:cs="Arial Unicode MS"/>
                      <w:color w:val="000000"/>
                      <w:sz w:val="20"/>
                    </w:rPr>
                    <w:t>I, II, and IV</w:t>
                  </w:r>
                </w:p>
              </w:tc>
            </w:tr>
          </w:tbl>
          <w:p w:rsidR="001C18DF" w:rsidRDefault="001C18DF" w:rsidP="000616E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945"/>
            </w:tblGrid>
            <w:tr w:rsidR="001C18DF" w:rsidTr="000616E9">
              <w:tc>
                <w:tcPr>
                  <w:tcW w:w="308" w:type="dxa"/>
                </w:tcPr>
                <w:p w:rsidR="001C18DF" w:rsidRDefault="001C18DF" w:rsidP="000616E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C18DF" w:rsidRDefault="001C18DF" w:rsidP="000616E9">
                  <w:pPr>
                    <w:keepNext/>
                    <w:keepLines/>
                    <w:spacing w:after="0"/>
                  </w:pPr>
                  <w:r>
                    <w:rPr>
                      <w:rFonts w:ascii="Arial Unicode MS" w:eastAsia="Arial Unicode MS" w:hAnsi="Arial Unicode MS" w:cs="Arial Unicode MS"/>
                      <w:color w:val="000000"/>
                      <w:sz w:val="20"/>
                    </w:rPr>
                    <w:t>I, II, and III</w:t>
                  </w:r>
                </w:p>
              </w:tc>
            </w:tr>
          </w:tbl>
          <w:p w:rsidR="001C18DF" w:rsidRDefault="001C18DF" w:rsidP="000616E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90"/>
            </w:tblGrid>
            <w:tr w:rsidR="001C18DF" w:rsidTr="000616E9">
              <w:tc>
                <w:tcPr>
                  <w:tcW w:w="308" w:type="dxa"/>
                </w:tcPr>
                <w:p w:rsidR="001C18DF" w:rsidRDefault="001C18DF" w:rsidP="000616E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C18DF" w:rsidRDefault="001C18DF" w:rsidP="000616E9">
                  <w:pPr>
                    <w:keepNext/>
                    <w:keepLines/>
                    <w:spacing w:after="0"/>
                  </w:pPr>
                  <w:r>
                    <w:rPr>
                      <w:rFonts w:ascii="Arial Unicode MS" w:eastAsia="Arial Unicode MS" w:hAnsi="Arial Unicode MS" w:cs="Arial Unicode MS"/>
                      <w:color w:val="000000"/>
                      <w:sz w:val="20"/>
                    </w:rPr>
                    <w:t>I and IV</w:t>
                  </w:r>
                </w:p>
              </w:tc>
            </w:tr>
          </w:tbl>
          <w:p w:rsidR="001C18DF" w:rsidRDefault="001C18DF" w:rsidP="000616E9"/>
        </w:tc>
      </w:tr>
    </w:tbl>
    <w:p w:rsidR="001C18DF" w:rsidRDefault="001C18DF" w:rsidP="001C18DF">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55"/>
        <w:gridCol w:w="8705"/>
      </w:tblGrid>
      <w:tr w:rsidR="001C18DF" w:rsidTr="00FA2714">
        <w:tc>
          <w:tcPr>
            <w:tcW w:w="350" w:type="pct"/>
          </w:tcPr>
          <w:p w:rsidR="001C18DF" w:rsidRDefault="001C18DF" w:rsidP="000616E9">
            <w:pPr>
              <w:keepNext/>
              <w:keepLines/>
              <w:spacing w:after="0"/>
            </w:pPr>
            <w:r>
              <w:rPr>
                <w:rFonts w:ascii="Arial Unicode MS" w:eastAsia="Arial Unicode MS" w:hAnsi="Arial Unicode MS" w:cs="Arial Unicode MS"/>
                <w:color w:val="000000"/>
                <w:sz w:val="20"/>
              </w:rPr>
              <w:lastRenderedPageBreak/>
              <w:t>9.</w:t>
            </w:r>
          </w:p>
        </w:tc>
        <w:tc>
          <w:tcPr>
            <w:tcW w:w="4650" w:type="pct"/>
          </w:tcPr>
          <w:p w:rsidR="001C18DF" w:rsidRDefault="001C18DF" w:rsidP="000616E9">
            <w:pPr>
              <w:keepNext/>
              <w:keepLines/>
              <w:spacing w:after="0"/>
            </w:pPr>
            <w:r>
              <w:rPr>
                <w:rFonts w:ascii="Arial Unicode MS" w:eastAsia="Arial Unicode MS" w:hAnsi="Arial Unicode MS" w:cs="Arial Unicode MS"/>
                <w:color w:val="000000"/>
                <w:sz w:val="20"/>
              </w:rPr>
              <w:t xml:space="preserve">Which of the following statements concerning deferred taxes is </w:t>
            </w:r>
            <w:r>
              <w:rPr>
                <w:rFonts w:ascii="Arial Unicode MS" w:eastAsia="Arial Unicode MS" w:hAnsi="Arial Unicode MS" w:cs="Arial Unicode MS"/>
                <w:i/>
                <w:color w:val="000000"/>
                <w:sz w:val="20"/>
              </w:rPr>
              <w:t>correct</w:t>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6327"/>
            </w:tblGrid>
            <w:tr w:rsidR="001C18DF" w:rsidTr="000616E9">
              <w:tc>
                <w:tcPr>
                  <w:tcW w:w="308" w:type="dxa"/>
                </w:tcPr>
                <w:p w:rsidR="001C18DF" w:rsidRDefault="001C18DF" w:rsidP="000616E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C18DF" w:rsidRDefault="001C18DF" w:rsidP="000616E9">
                  <w:pPr>
                    <w:keepNext/>
                    <w:keepLines/>
                    <w:spacing w:after="0"/>
                  </w:pPr>
                  <w:r>
                    <w:rPr>
                      <w:rFonts w:ascii="Arial Unicode MS" w:eastAsia="Arial Unicode MS" w:hAnsi="Arial Unicode MS" w:cs="Arial Unicode MS"/>
                      <w:color w:val="000000"/>
                      <w:sz w:val="20"/>
                    </w:rPr>
                    <w:t>Deferred taxes will not be found in the asset section of a balance sheet.</w:t>
                  </w:r>
                </w:p>
              </w:tc>
            </w:tr>
          </w:tbl>
          <w:p w:rsidR="001C18DF" w:rsidRDefault="001C18DF" w:rsidP="000616E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6915"/>
            </w:tblGrid>
            <w:tr w:rsidR="001C18DF" w:rsidTr="000616E9">
              <w:tc>
                <w:tcPr>
                  <w:tcW w:w="308" w:type="dxa"/>
                </w:tcPr>
                <w:p w:rsidR="001C18DF" w:rsidRDefault="001C18DF" w:rsidP="000616E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C18DF" w:rsidRDefault="001C18DF" w:rsidP="000616E9">
                  <w:pPr>
                    <w:keepNext/>
                    <w:keepLines/>
                    <w:spacing w:after="0"/>
                  </w:pPr>
                  <w:r>
                    <w:rPr>
                      <w:rFonts w:ascii="Arial Unicode MS" w:eastAsia="Arial Unicode MS" w:hAnsi="Arial Unicode MS" w:cs="Arial Unicode MS"/>
                      <w:color w:val="000000"/>
                      <w:sz w:val="20"/>
                    </w:rPr>
                    <w:t>Deferred taxes arise from permanent differences in GAAP and tax accounting.</w:t>
                  </w:r>
                </w:p>
              </w:tc>
            </w:tr>
          </w:tbl>
          <w:p w:rsidR="001C18DF" w:rsidRDefault="001C18DF" w:rsidP="000616E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759"/>
            </w:tblGrid>
            <w:tr w:rsidR="001C18DF" w:rsidTr="000616E9">
              <w:tc>
                <w:tcPr>
                  <w:tcW w:w="308" w:type="dxa"/>
                </w:tcPr>
                <w:p w:rsidR="001C18DF" w:rsidRDefault="001C18DF" w:rsidP="000616E9">
                  <w:pPr>
                    <w:keepNext/>
                    <w:keepLines/>
                    <w:spacing w:after="0"/>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C18DF" w:rsidRDefault="001C18DF" w:rsidP="000616E9">
                  <w:pPr>
                    <w:keepNext/>
                    <w:keepLines/>
                    <w:spacing w:after="0"/>
                  </w:pPr>
                  <w:r>
                    <w:rPr>
                      <w:rFonts w:ascii="Arial Unicode MS" w:eastAsia="Arial Unicode MS" w:hAnsi="Arial Unicode MS" w:cs="Arial Unicode MS"/>
                      <w:color w:val="000000"/>
                      <w:sz w:val="20"/>
                    </w:rPr>
                    <w:t>Deferred taxes will only decrease when a cash payment is made.</w:t>
                  </w:r>
                </w:p>
              </w:tc>
            </w:tr>
          </w:tbl>
          <w:p w:rsidR="001C18DF" w:rsidRDefault="001C18DF" w:rsidP="000616E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8397"/>
            </w:tblGrid>
            <w:tr w:rsidR="001C18DF" w:rsidTr="000616E9">
              <w:tc>
                <w:tcPr>
                  <w:tcW w:w="308" w:type="dxa"/>
                </w:tcPr>
                <w:p w:rsidR="001C18DF" w:rsidRDefault="001C18DF" w:rsidP="000616E9">
                  <w:pPr>
                    <w:keepNext/>
                    <w:keepLines/>
                    <w:spacing w:after="0"/>
                  </w:pPr>
                  <w:r w:rsidRPr="00FA2714">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C18DF" w:rsidRDefault="001C18DF" w:rsidP="000616E9">
                  <w:pPr>
                    <w:keepNext/>
                    <w:keepLines/>
                    <w:spacing w:after="0"/>
                  </w:pPr>
                  <w:r>
                    <w:rPr>
                      <w:rFonts w:ascii="Arial Unicode MS" w:eastAsia="Arial Unicode MS" w:hAnsi="Arial Unicode MS" w:cs="Arial Unicode MS"/>
                      <w:color w:val="000000"/>
                      <w:sz w:val="20"/>
                    </w:rPr>
                    <w:t>Deferred taxes arising from the depreciation of a specific asset will ultimately reduce to zero as the item is depreciated.</w:t>
                  </w:r>
                </w:p>
              </w:tc>
            </w:tr>
          </w:tbl>
          <w:p w:rsidR="001C18DF" w:rsidRDefault="001C18DF" w:rsidP="000616E9"/>
        </w:tc>
      </w:tr>
    </w:tbl>
    <w:p w:rsidR="001C18DF" w:rsidRDefault="001C18DF" w:rsidP="001C18DF">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55"/>
        <w:gridCol w:w="8705"/>
      </w:tblGrid>
      <w:tr w:rsidR="001C18DF" w:rsidTr="000616E9">
        <w:tc>
          <w:tcPr>
            <w:tcW w:w="350" w:type="pct"/>
          </w:tcPr>
          <w:p w:rsidR="001C18DF" w:rsidRDefault="001C18DF" w:rsidP="000616E9">
            <w:pPr>
              <w:keepNext/>
              <w:keepLines/>
              <w:spacing w:after="0"/>
            </w:pPr>
            <w:r>
              <w:rPr>
                <w:rFonts w:ascii="Arial Unicode MS" w:eastAsia="Arial Unicode MS" w:hAnsi="Arial Unicode MS" w:cs="Arial Unicode MS"/>
                <w:color w:val="000000"/>
                <w:sz w:val="20"/>
              </w:rPr>
              <w:t>10.</w:t>
            </w:r>
          </w:p>
        </w:tc>
        <w:tc>
          <w:tcPr>
            <w:tcW w:w="4650" w:type="pct"/>
          </w:tcPr>
          <w:p w:rsidR="001C18DF" w:rsidRDefault="001C18DF" w:rsidP="000616E9">
            <w:pPr>
              <w:keepNext/>
              <w:keepLines/>
              <w:spacing w:after="0"/>
            </w:pPr>
            <w:r>
              <w:rPr>
                <w:rFonts w:ascii="Arial Unicode MS" w:eastAsia="Arial Unicode MS" w:hAnsi="Arial Unicode MS" w:cs="Arial Unicode MS"/>
                <w:color w:val="000000"/>
                <w:sz w:val="20"/>
              </w:rPr>
              <w:t>Differences in taxable income and pretax accounting income that will not be offset by corresponding differences or "turn around" in future periods are called: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1623"/>
            </w:tblGrid>
            <w:tr w:rsidR="001C18DF" w:rsidTr="000616E9">
              <w:tc>
                <w:tcPr>
                  <w:tcW w:w="308" w:type="dxa"/>
                </w:tcPr>
                <w:p w:rsidR="001C18DF" w:rsidRDefault="001C18DF" w:rsidP="000616E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C18DF" w:rsidRDefault="001C18DF" w:rsidP="000616E9">
                  <w:pPr>
                    <w:keepNext/>
                    <w:keepLines/>
                    <w:spacing w:after="0"/>
                  </w:pPr>
                  <w:proofErr w:type="gramStart"/>
                  <w:r>
                    <w:rPr>
                      <w:rFonts w:ascii="Arial Unicode MS" w:eastAsia="Arial Unicode MS" w:hAnsi="Arial Unicode MS" w:cs="Arial Unicode MS"/>
                      <w:color w:val="000000"/>
                      <w:sz w:val="20"/>
                    </w:rPr>
                    <w:t>timing</w:t>
                  </w:r>
                  <w:proofErr w:type="gramEnd"/>
                  <w:r>
                    <w:rPr>
                      <w:rFonts w:ascii="Arial Unicode MS" w:eastAsia="Arial Unicode MS" w:hAnsi="Arial Unicode MS" w:cs="Arial Unicode MS"/>
                      <w:color w:val="000000"/>
                      <w:sz w:val="20"/>
                    </w:rPr>
                    <w:t xml:space="preserve"> differences.</w:t>
                  </w:r>
                </w:p>
              </w:tc>
            </w:tr>
          </w:tbl>
          <w:p w:rsidR="001C18DF" w:rsidRDefault="001C18DF" w:rsidP="000616E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734"/>
            </w:tblGrid>
            <w:tr w:rsidR="001C18DF" w:rsidTr="000616E9">
              <w:tc>
                <w:tcPr>
                  <w:tcW w:w="308" w:type="dxa"/>
                </w:tcPr>
                <w:p w:rsidR="001C18DF" w:rsidRDefault="001C18DF" w:rsidP="000616E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C18DF" w:rsidRDefault="001C18DF" w:rsidP="000616E9">
                  <w:pPr>
                    <w:keepNext/>
                    <w:keepLines/>
                    <w:spacing w:after="0"/>
                  </w:pPr>
                  <w:proofErr w:type="gramStart"/>
                  <w:r>
                    <w:rPr>
                      <w:rFonts w:ascii="Arial Unicode MS" w:eastAsia="Arial Unicode MS" w:hAnsi="Arial Unicode MS" w:cs="Arial Unicode MS"/>
                      <w:color w:val="000000"/>
                      <w:sz w:val="20"/>
                    </w:rPr>
                    <w:t>circular</w:t>
                  </w:r>
                  <w:proofErr w:type="gramEnd"/>
                  <w:r>
                    <w:rPr>
                      <w:rFonts w:ascii="Arial Unicode MS" w:eastAsia="Arial Unicode MS" w:hAnsi="Arial Unicode MS" w:cs="Arial Unicode MS"/>
                      <w:color w:val="000000"/>
                      <w:sz w:val="20"/>
                    </w:rPr>
                    <w:t xml:space="preserve"> differences.</w:t>
                  </w:r>
                </w:p>
              </w:tc>
            </w:tr>
          </w:tbl>
          <w:p w:rsidR="001C18DF" w:rsidRDefault="001C18DF" w:rsidP="000616E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2046"/>
            </w:tblGrid>
            <w:tr w:rsidR="001C18DF" w:rsidTr="000616E9">
              <w:tc>
                <w:tcPr>
                  <w:tcW w:w="308" w:type="dxa"/>
                </w:tcPr>
                <w:p w:rsidR="001C18DF" w:rsidRDefault="001C18DF" w:rsidP="000616E9">
                  <w:pPr>
                    <w:keepNext/>
                    <w:keepLines/>
                    <w:spacing w:after="0"/>
                  </w:pPr>
                  <w:r w:rsidRPr="00FA2714">
                    <w:rPr>
                      <w:rFonts w:ascii="Arial Unicode MS" w:eastAsia="Arial Unicode MS" w:hAnsi="Arial Unicode MS" w:cs="Arial Unicode MS"/>
                      <w:color w:val="808080"/>
                      <w:sz w:val="20"/>
                    </w:rPr>
                    <w:t>C</w:t>
                  </w:r>
                  <w:r>
                    <w:rPr>
                      <w:rFonts w:ascii="Arial Unicode MS" w:eastAsia="Arial Unicode MS" w:hAnsi="Arial Unicode MS" w:cs="Arial Unicode MS"/>
                      <w:b/>
                      <w:color w:val="000000"/>
                      <w:sz w:val="20"/>
                      <w:u w:val="single"/>
                    </w:rPr>
                    <w:t>.</w:t>
                  </w:r>
                  <w:r>
                    <w:rPr>
                      <w:rFonts w:ascii="Arial Unicode MS" w:eastAsia="Arial Unicode MS" w:hAnsi="Arial Unicode MS" w:cs="Arial Unicode MS"/>
                      <w:color w:val="000000"/>
                      <w:sz w:val="20"/>
                    </w:rPr>
                    <w:t> </w:t>
                  </w:r>
                </w:p>
              </w:tc>
              <w:tc>
                <w:tcPr>
                  <w:tcW w:w="0" w:type="auto"/>
                </w:tcPr>
                <w:p w:rsidR="001C18DF" w:rsidRDefault="001C18DF" w:rsidP="000616E9">
                  <w:pPr>
                    <w:keepNext/>
                    <w:keepLines/>
                    <w:spacing w:after="0"/>
                  </w:pPr>
                  <w:proofErr w:type="gramStart"/>
                  <w:r>
                    <w:rPr>
                      <w:rFonts w:ascii="Arial Unicode MS" w:eastAsia="Arial Unicode MS" w:hAnsi="Arial Unicode MS" w:cs="Arial Unicode MS"/>
                      <w:color w:val="000000"/>
                      <w:sz w:val="20"/>
                    </w:rPr>
                    <w:t>permanent</w:t>
                  </w:r>
                  <w:proofErr w:type="gramEnd"/>
                  <w:r>
                    <w:rPr>
                      <w:rFonts w:ascii="Arial Unicode MS" w:eastAsia="Arial Unicode MS" w:hAnsi="Arial Unicode MS" w:cs="Arial Unicode MS"/>
                      <w:color w:val="000000"/>
                      <w:sz w:val="20"/>
                    </w:rPr>
                    <w:t xml:space="preserve"> differences.</w:t>
                  </w:r>
                </w:p>
              </w:tc>
            </w:tr>
          </w:tbl>
          <w:p w:rsidR="001C18DF" w:rsidRDefault="001C18DF" w:rsidP="000616E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1757"/>
            </w:tblGrid>
            <w:tr w:rsidR="001C18DF" w:rsidTr="000616E9">
              <w:tc>
                <w:tcPr>
                  <w:tcW w:w="308" w:type="dxa"/>
                </w:tcPr>
                <w:p w:rsidR="001C18DF" w:rsidRDefault="001C18DF" w:rsidP="000616E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C18DF" w:rsidRDefault="001C18DF" w:rsidP="000616E9">
                  <w:pPr>
                    <w:keepNext/>
                    <w:keepLines/>
                    <w:spacing w:after="0"/>
                  </w:pPr>
                  <w:proofErr w:type="gramStart"/>
                  <w:r>
                    <w:rPr>
                      <w:rFonts w:ascii="Arial Unicode MS" w:eastAsia="Arial Unicode MS" w:hAnsi="Arial Unicode MS" w:cs="Arial Unicode MS"/>
                      <w:color w:val="000000"/>
                      <w:sz w:val="20"/>
                    </w:rPr>
                    <w:t>reverse</w:t>
                  </w:r>
                  <w:proofErr w:type="gramEnd"/>
                  <w:r>
                    <w:rPr>
                      <w:rFonts w:ascii="Arial Unicode MS" w:eastAsia="Arial Unicode MS" w:hAnsi="Arial Unicode MS" w:cs="Arial Unicode MS"/>
                      <w:color w:val="000000"/>
                      <w:sz w:val="20"/>
                    </w:rPr>
                    <w:t xml:space="preserve"> differences.</w:t>
                  </w:r>
                </w:p>
              </w:tc>
            </w:tr>
          </w:tbl>
          <w:p w:rsidR="001C18DF" w:rsidRDefault="001C18DF" w:rsidP="000616E9"/>
        </w:tc>
      </w:tr>
    </w:tbl>
    <w:p w:rsidR="001C18DF" w:rsidRDefault="001C18DF" w:rsidP="001C18DF">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55"/>
        <w:gridCol w:w="8705"/>
      </w:tblGrid>
      <w:tr w:rsidR="001C18DF" w:rsidTr="000616E9">
        <w:tc>
          <w:tcPr>
            <w:tcW w:w="350" w:type="pct"/>
          </w:tcPr>
          <w:p w:rsidR="001C18DF" w:rsidRDefault="001C18DF" w:rsidP="000616E9">
            <w:pPr>
              <w:keepNext/>
              <w:keepLines/>
              <w:rPr>
                <w:sz w:val="2"/>
              </w:rPr>
            </w:pPr>
          </w:p>
          <w:p w:rsidR="00E83F6C" w:rsidRDefault="00E83F6C" w:rsidP="000616E9">
            <w:pPr>
              <w:keepNext/>
              <w:keepLines/>
              <w:rPr>
                <w:sz w:val="2"/>
              </w:rPr>
            </w:pPr>
          </w:p>
          <w:p w:rsidR="00E83F6C" w:rsidRDefault="00E83F6C" w:rsidP="000616E9">
            <w:pPr>
              <w:keepNext/>
              <w:keepLines/>
              <w:rPr>
                <w:sz w:val="2"/>
              </w:rPr>
            </w:pPr>
          </w:p>
          <w:p w:rsidR="00E83F6C" w:rsidRDefault="00E83F6C" w:rsidP="000616E9">
            <w:pPr>
              <w:keepNext/>
              <w:keepLines/>
              <w:rPr>
                <w:sz w:val="2"/>
              </w:rPr>
            </w:pPr>
          </w:p>
        </w:tc>
        <w:tc>
          <w:tcPr>
            <w:tcW w:w="4650" w:type="pct"/>
          </w:tcPr>
          <w:p w:rsidR="00E83F6C" w:rsidRDefault="00E83F6C" w:rsidP="000616E9">
            <w:pPr>
              <w:keepNext/>
              <w:keepLines/>
              <w:spacing w:after="0"/>
              <w:rPr>
                <w:rFonts w:ascii="Arial Unicode MS" w:eastAsia="Arial Unicode MS" w:hAnsi="Arial Unicode MS" w:cs="Arial Unicode MS"/>
                <w:color w:val="000000"/>
                <w:sz w:val="20"/>
              </w:rPr>
            </w:pPr>
          </w:p>
          <w:p w:rsidR="001C18DF" w:rsidRDefault="001C18DF" w:rsidP="000616E9">
            <w:pPr>
              <w:keepNext/>
              <w:keepLines/>
              <w:spacing w:after="0"/>
            </w:pPr>
            <w:r>
              <w:rPr>
                <w:rFonts w:ascii="Arial Unicode MS" w:eastAsia="Arial Unicode MS" w:hAnsi="Arial Unicode MS" w:cs="Arial Unicode MS"/>
                <w:color w:val="000000"/>
                <w:sz w:val="20"/>
              </w:rPr>
              <w:t xml:space="preserve">The following information was extracted from </w:t>
            </w:r>
            <w:proofErr w:type="spellStart"/>
            <w:r>
              <w:rPr>
                <w:rFonts w:ascii="Arial Unicode MS" w:eastAsia="Arial Unicode MS" w:hAnsi="Arial Unicode MS" w:cs="Arial Unicode MS"/>
                <w:color w:val="000000"/>
                <w:sz w:val="20"/>
              </w:rPr>
              <w:t>Smurm</w:t>
            </w:r>
            <w:proofErr w:type="spellEnd"/>
            <w:r>
              <w:rPr>
                <w:rFonts w:ascii="Arial Unicode MS" w:eastAsia="Arial Unicode MS" w:hAnsi="Arial Unicode MS" w:cs="Arial Unicode MS"/>
                <w:color w:val="000000"/>
                <w:sz w:val="20"/>
              </w:rPr>
              <w:t xml:space="preserve"> Corporation's 2006 annual report:</w:t>
            </w:r>
            <w:r>
              <w:rPr>
                <w:rFonts w:ascii="Times,Times New Roman,Times-Rom" w:eastAsia="Times,Times New Roman,Times-Rom" w:hAnsi="Times,Times New Roman,Times-Rom" w:cs="Times,Times New Roman,Times-Rom"/>
                <w:color w:val="000000"/>
                <w:sz w:val="20"/>
              </w:rPr>
              <w:br/>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noProof/>
                <w:color w:val="000000"/>
                <w:sz w:val="20"/>
              </w:rPr>
              <w:drawing>
                <wp:inline distT="0" distB="0" distL="0" distR="0" wp14:anchorId="55DD809E" wp14:editId="2D9C10FB">
                  <wp:extent cx="4659086" cy="2830285"/>
                  <wp:effectExtent l="0" t="0" r="0" b="0"/>
                  <wp:docPr id="1" name="https://www.eztestonline.com/tomhardej/13801890001986000830.tp4?REQUEST=SHOWmedia&amp;media=image006PRINT.png"/>
                  <wp:cNvGraphicFramePr/>
                  <a:graphic xmlns:a="http://schemas.openxmlformats.org/drawingml/2006/main">
                    <a:graphicData uri="http://schemas.openxmlformats.org/drawingml/2006/picture">
                      <pic:pic xmlns:pic="http://schemas.openxmlformats.org/drawingml/2006/picture">
                        <pic:nvPicPr>
                          <pic:cNvPr id="2" name="https://www.eztestonline.com/tomhardej/13801890001986000830.tp4?REQUEST=SHOWmedia&amp;media=image006PRINT.png"/>
                          <pic:cNvPicPr/>
                        </pic:nvPicPr>
                        <pic:blipFill>
                          <a:blip r:embed="rId14"/>
                          <a:stretch/>
                        </pic:blipFill>
                        <pic:spPr>
                          <a:xfrm>
                            <a:off x="0" y="0"/>
                            <a:ext cx="4659086" cy="2830285"/>
                          </a:xfrm>
                          <a:prstGeom prst="rect">
                            <a:avLst/>
                          </a:prstGeom>
                        </pic:spPr>
                      </pic:pic>
                    </a:graphicData>
                  </a:graphic>
                </wp:inline>
              </w:drawing>
            </w:r>
            <w:r>
              <w:rPr>
                <w:rFonts w:ascii="Arial Unicode MS" w:eastAsia="Arial Unicode MS" w:hAnsi="Arial Unicode MS" w:cs="Arial Unicode MS"/>
                <w:color w:val="000000"/>
                <w:sz w:val="20"/>
              </w:rPr>
              <w:t> </w:t>
            </w:r>
          </w:p>
        </w:tc>
      </w:tr>
    </w:tbl>
    <w:p w:rsidR="001C18DF" w:rsidRDefault="001C18DF" w:rsidP="001C18DF">
      <w:pPr>
        <w:keepLines/>
        <w:spacing w:after="0"/>
      </w:pPr>
      <w:r>
        <w:rPr>
          <w:rFonts w:ascii="Arial Unicode MS" w:eastAsia="Arial Unicode MS" w:hAnsi="Arial Unicode MS" w:cs="Arial Unicode MS"/>
          <w:color w:val="000000"/>
          <w:sz w:val="18"/>
        </w:rPr>
        <w:t> </w:t>
      </w:r>
    </w:p>
    <w:tbl>
      <w:tblPr>
        <w:tblW w:w="5000" w:type="pct"/>
        <w:tblCellMar>
          <w:left w:w="0" w:type="dxa"/>
          <w:right w:w="0" w:type="dxa"/>
        </w:tblCellMar>
        <w:tblLook w:val="04A0" w:firstRow="1" w:lastRow="0" w:firstColumn="1" w:lastColumn="0" w:noHBand="0" w:noVBand="1"/>
      </w:tblPr>
      <w:tblGrid>
        <w:gridCol w:w="655"/>
        <w:gridCol w:w="8705"/>
      </w:tblGrid>
      <w:tr w:rsidR="001C18DF" w:rsidTr="000616E9">
        <w:tc>
          <w:tcPr>
            <w:tcW w:w="350" w:type="pct"/>
          </w:tcPr>
          <w:p w:rsidR="001C18DF" w:rsidRDefault="001C18DF" w:rsidP="000616E9">
            <w:pPr>
              <w:keepNext/>
              <w:keepLines/>
              <w:spacing w:after="0"/>
            </w:pPr>
            <w:r>
              <w:rPr>
                <w:rFonts w:ascii="Arial Unicode MS" w:eastAsia="Arial Unicode MS" w:hAnsi="Arial Unicode MS" w:cs="Arial Unicode MS"/>
                <w:color w:val="000000"/>
                <w:sz w:val="20"/>
              </w:rPr>
              <w:lastRenderedPageBreak/>
              <w:t>11.</w:t>
            </w:r>
          </w:p>
        </w:tc>
        <w:tc>
          <w:tcPr>
            <w:tcW w:w="4650" w:type="pct"/>
          </w:tcPr>
          <w:p w:rsidR="001C18DF" w:rsidRDefault="001C18DF" w:rsidP="000616E9">
            <w:pPr>
              <w:keepNext/>
              <w:keepLines/>
              <w:spacing w:after="0"/>
            </w:pPr>
            <w:r>
              <w:rPr>
                <w:rFonts w:ascii="Arial Unicode MS" w:eastAsia="Arial Unicode MS" w:hAnsi="Arial Unicode MS" w:cs="Arial Unicode MS"/>
                <w:color w:val="000000"/>
                <w:sz w:val="20"/>
              </w:rPr>
              <w:t>Basic earnings per share for 2006 was: </w:t>
            </w:r>
            <w:r>
              <w:rPr>
                <w:rFonts w:ascii="Times,Times New Roman,Times-Rom" w:eastAsia="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eastAsia="Times,Times New Roman,Times-Rom" w:hAnsi="Times,Times New Roman,Times-Rom" w:cs="Times,Times New Roman,Times-Rom"/>
                <w:color w:val="000000"/>
                <w:sz w:val="20"/>
              </w:rPr>
              <w:br/>
            </w:r>
          </w:p>
          <w:tbl>
            <w:tblPr>
              <w:tblW w:w="0" w:type="auto"/>
              <w:tblCellMar>
                <w:left w:w="0" w:type="dxa"/>
                <w:right w:w="0" w:type="dxa"/>
              </w:tblCellMar>
              <w:tblLook w:val="04A0" w:firstRow="1" w:lastRow="0" w:firstColumn="1" w:lastColumn="0" w:noHBand="0" w:noVBand="1"/>
            </w:tblPr>
            <w:tblGrid>
              <w:gridCol w:w="308"/>
              <w:gridCol w:w="557"/>
            </w:tblGrid>
            <w:tr w:rsidR="001C18DF" w:rsidTr="000616E9">
              <w:tc>
                <w:tcPr>
                  <w:tcW w:w="308" w:type="dxa"/>
                </w:tcPr>
                <w:p w:rsidR="001C18DF" w:rsidRDefault="001C18DF" w:rsidP="000616E9">
                  <w:pPr>
                    <w:keepNext/>
                    <w:keepLines/>
                    <w:spacing w:after="0"/>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C18DF" w:rsidRDefault="001C18DF" w:rsidP="000616E9">
                  <w:pPr>
                    <w:keepNext/>
                    <w:keepLines/>
                    <w:spacing w:after="0"/>
                  </w:pPr>
                  <w:r>
                    <w:rPr>
                      <w:rFonts w:ascii="Arial Unicode MS" w:eastAsia="Arial Unicode MS" w:hAnsi="Arial Unicode MS" w:cs="Arial Unicode MS"/>
                      <w:color w:val="000000"/>
                      <w:sz w:val="20"/>
                    </w:rPr>
                    <w:t>$3.50.</w:t>
                  </w:r>
                </w:p>
              </w:tc>
            </w:tr>
          </w:tbl>
          <w:p w:rsidR="001C18DF" w:rsidRDefault="001C18DF" w:rsidP="000616E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57"/>
            </w:tblGrid>
            <w:tr w:rsidR="001C18DF" w:rsidTr="000616E9">
              <w:tc>
                <w:tcPr>
                  <w:tcW w:w="308" w:type="dxa"/>
                </w:tcPr>
                <w:p w:rsidR="001C18DF" w:rsidRDefault="001C18DF" w:rsidP="000616E9">
                  <w:pPr>
                    <w:keepNext/>
                    <w:keepLines/>
                    <w:spacing w:after="0"/>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C18DF" w:rsidRDefault="001C18DF" w:rsidP="000616E9">
                  <w:pPr>
                    <w:keepNext/>
                    <w:keepLines/>
                    <w:spacing w:after="0"/>
                  </w:pPr>
                  <w:r>
                    <w:rPr>
                      <w:rFonts w:ascii="Arial Unicode MS" w:eastAsia="Arial Unicode MS" w:hAnsi="Arial Unicode MS" w:cs="Arial Unicode MS"/>
                      <w:color w:val="000000"/>
                      <w:sz w:val="20"/>
                    </w:rPr>
                    <w:t>$3.16.</w:t>
                  </w:r>
                </w:p>
              </w:tc>
            </w:tr>
          </w:tbl>
          <w:p w:rsidR="001C18DF" w:rsidRDefault="001C18DF" w:rsidP="000616E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57"/>
            </w:tblGrid>
            <w:tr w:rsidR="001C18DF" w:rsidTr="000616E9">
              <w:tc>
                <w:tcPr>
                  <w:tcW w:w="308" w:type="dxa"/>
                </w:tcPr>
                <w:p w:rsidR="001C18DF" w:rsidRDefault="001C18DF" w:rsidP="000616E9">
                  <w:pPr>
                    <w:keepNext/>
                    <w:keepLines/>
                    <w:spacing w:after="0"/>
                  </w:pPr>
                  <w:bookmarkStart w:id="0" w:name="_GoBack"/>
                  <w:r w:rsidRPr="00FA2714">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bookmarkEnd w:id="0"/>
                </w:p>
              </w:tc>
              <w:tc>
                <w:tcPr>
                  <w:tcW w:w="0" w:type="auto"/>
                </w:tcPr>
                <w:p w:rsidR="001C18DF" w:rsidRDefault="001C18DF" w:rsidP="000616E9">
                  <w:pPr>
                    <w:keepNext/>
                    <w:keepLines/>
                    <w:spacing w:after="0"/>
                  </w:pPr>
                  <w:r>
                    <w:rPr>
                      <w:rFonts w:ascii="Arial Unicode MS" w:eastAsia="Arial Unicode MS" w:hAnsi="Arial Unicode MS" w:cs="Arial Unicode MS"/>
                      <w:color w:val="000000"/>
                      <w:sz w:val="20"/>
                    </w:rPr>
                    <w:t>$3.08.</w:t>
                  </w:r>
                </w:p>
              </w:tc>
            </w:tr>
          </w:tbl>
          <w:p w:rsidR="001C18DF" w:rsidRDefault="001C18DF" w:rsidP="000616E9">
            <w:pPr>
              <w:keepNext/>
              <w:keepLines/>
              <w:spacing w:after="0"/>
              <w:rPr>
                <w:sz w:val="2"/>
              </w:rPr>
            </w:pPr>
          </w:p>
          <w:tbl>
            <w:tblPr>
              <w:tblW w:w="0" w:type="auto"/>
              <w:tblCellMar>
                <w:left w:w="0" w:type="dxa"/>
                <w:right w:w="0" w:type="dxa"/>
              </w:tblCellMar>
              <w:tblLook w:val="04A0" w:firstRow="1" w:lastRow="0" w:firstColumn="1" w:lastColumn="0" w:noHBand="0" w:noVBand="1"/>
            </w:tblPr>
            <w:tblGrid>
              <w:gridCol w:w="308"/>
              <w:gridCol w:w="557"/>
            </w:tblGrid>
            <w:tr w:rsidR="001C18DF" w:rsidTr="000616E9">
              <w:tc>
                <w:tcPr>
                  <w:tcW w:w="308" w:type="dxa"/>
                </w:tcPr>
                <w:p w:rsidR="001C18DF" w:rsidRDefault="001C18DF" w:rsidP="000616E9">
                  <w:pPr>
                    <w:keepNext/>
                    <w:keepLines/>
                    <w:spacing w:after="0"/>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C18DF" w:rsidRDefault="001C18DF" w:rsidP="000616E9">
                  <w:pPr>
                    <w:keepNext/>
                    <w:keepLines/>
                    <w:spacing w:after="0"/>
                  </w:pPr>
                  <w:r>
                    <w:rPr>
                      <w:rFonts w:ascii="Arial Unicode MS" w:eastAsia="Arial Unicode MS" w:hAnsi="Arial Unicode MS" w:cs="Arial Unicode MS"/>
                      <w:color w:val="000000"/>
                      <w:sz w:val="20"/>
                    </w:rPr>
                    <w:t>$3.00.</w:t>
                  </w:r>
                </w:p>
              </w:tc>
            </w:tr>
          </w:tbl>
          <w:p w:rsidR="001C18DF" w:rsidRDefault="001C18DF" w:rsidP="000616E9"/>
        </w:tc>
      </w:tr>
    </w:tbl>
    <w:p w:rsidR="003B0FC1" w:rsidRDefault="003B0FC1" w:rsidP="005906C5"/>
    <w:p w:rsidR="005B7684" w:rsidRDefault="005B7684" w:rsidP="005B7684">
      <w:pPr>
        <w:jc w:val="center"/>
      </w:pPr>
    </w:p>
    <w:p w:rsidR="005B7684" w:rsidRDefault="005B7684" w:rsidP="005B7684">
      <w:pPr>
        <w:jc w:val="center"/>
      </w:pPr>
    </w:p>
    <w:sectPr w:rsidR="005B7684">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16E9" w:rsidRDefault="000616E9" w:rsidP="005B7684">
      <w:pPr>
        <w:spacing w:after="0" w:line="240" w:lineRule="auto"/>
      </w:pPr>
      <w:r>
        <w:separator/>
      </w:r>
    </w:p>
  </w:endnote>
  <w:endnote w:type="continuationSeparator" w:id="0">
    <w:p w:rsidR="000616E9" w:rsidRDefault="000616E9" w:rsidP="005B76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Times New Roman,Times-Rom">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16E9" w:rsidRDefault="000616E9" w:rsidP="005B7684">
      <w:pPr>
        <w:spacing w:after="0" w:line="240" w:lineRule="auto"/>
      </w:pPr>
      <w:r>
        <w:separator/>
      </w:r>
    </w:p>
  </w:footnote>
  <w:footnote w:type="continuationSeparator" w:id="0">
    <w:p w:rsidR="000616E9" w:rsidRDefault="000616E9" w:rsidP="005B76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6E9" w:rsidRDefault="000616E9" w:rsidP="005B7684">
    <w:pPr>
      <w:pStyle w:val="Header"/>
      <w:jc w:val="right"/>
    </w:pPr>
    <w:r>
      <w:rPr>
        <w:rFonts w:hint="cs"/>
        <w:rtl/>
        <w:lang w:bidi="he-IL"/>
      </w:rPr>
      <w:t xml:space="preserve">בס"ד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684"/>
    <w:rsid w:val="000616E9"/>
    <w:rsid w:val="001C18DF"/>
    <w:rsid w:val="001F69E9"/>
    <w:rsid w:val="003B0FC1"/>
    <w:rsid w:val="003D0EE3"/>
    <w:rsid w:val="005906C5"/>
    <w:rsid w:val="005B7684"/>
    <w:rsid w:val="005E05A2"/>
    <w:rsid w:val="008F445A"/>
    <w:rsid w:val="00A672C6"/>
    <w:rsid w:val="00E3535E"/>
    <w:rsid w:val="00E51190"/>
    <w:rsid w:val="00E83F6C"/>
    <w:rsid w:val="00FA27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8DBFC0-CC8F-4778-A7B8-017F3B265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76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7684"/>
  </w:style>
  <w:style w:type="paragraph" w:styleId="Footer">
    <w:name w:val="footer"/>
    <w:basedOn w:val="Normal"/>
    <w:link w:val="FooterChar"/>
    <w:uiPriority w:val="99"/>
    <w:unhideWhenUsed/>
    <w:rsid w:val="005B76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76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14</Pages>
  <Words>1654</Words>
  <Characters>9431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102</dc:creator>
  <cp:keywords/>
  <dc:description/>
  <cp:lastModifiedBy>102</cp:lastModifiedBy>
  <cp:revision>12</cp:revision>
  <dcterms:created xsi:type="dcterms:W3CDTF">2023-02-27T06:27:00Z</dcterms:created>
  <dcterms:modified xsi:type="dcterms:W3CDTF">2023-02-27T06:48:00Z</dcterms:modified>
</cp:coreProperties>
</file>