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6D" w:rsidRPr="00303632" w:rsidRDefault="00303632" w:rsidP="00303632">
      <w:pPr>
        <w:spacing w:after="0"/>
        <w:jc w:val="center"/>
        <w:rPr>
          <w:b/>
          <w:bCs/>
          <w:lang w:val="en-US"/>
        </w:rPr>
      </w:pPr>
      <w:r w:rsidRPr="00303632">
        <w:rPr>
          <w:b/>
          <w:bCs/>
          <w:lang w:val="en-US"/>
        </w:rPr>
        <w:t xml:space="preserve">Entrepreneurship </w:t>
      </w:r>
    </w:p>
    <w:p w:rsidR="00303632" w:rsidRPr="00303632" w:rsidRDefault="00303632" w:rsidP="00303632">
      <w:pPr>
        <w:spacing w:after="0"/>
        <w:jc w:val="center"/>
        <w:rPr>
          <w:b/>
          <w:bCs/>
          <w:lang w:val="en-US"/>
        </w:rPr>
      </w:pPr>
      <w:r w:rsidRPr="00303632">
        <w:rPr>
          <w:b/>
          <w:bCs/>
          <w:lang w:val="en-US"/>
        </w:rPr>
        <w:t xml:space="preserve">And </w:t>
      </w:r>
    </w:p>
    <w:p w:rsidR="00303632" w:rsidRPr="00303632" w:rsidRDefault="00303632" w:rsidP="00303632">
      <w:pPr>
        <w:spacing w:after="0"/>
        <w:jc w:val="center"/>
        <w:rPr>
          <w:b/>
          <w:bCs/>
          <w:lang w:val="en-US"/>
        </w:rPr>
      </w:pPr>
      <w:r w:rsidRPr="00303632">
        <w:rPr>
          <w:b/>
          <w:bCs/>
          <w:lang w:val="en-US"/>
        </w:rPr>
        <w:t>Small Business Management</w:t>
      </w:r>
    </w:p>
    <w:p w:rsidR="00303632" w:rsidRPr="00366626" w:rsidRDefault="00303632" w:rsidP="00303632">
      <w:pPr>
        <w:jc w:val="center"/>
        <w:rPr>
          <w:b/>
          <w:bCs/>
          <w:lang w:val="en-US"/>
        </w:rPr>
      </w:pPr>
      <w:r w:rsidRPr="00366626">
        <w:rPr>
          <w:b/>
          <w:bCs/>
          <w:lang w:val="en-US"/>
        </w:rPr>
        <w:t xml:space="preserve">Homework </w:t>
      </w:r>
      <w:r w:rsidR="009E696E" w:rsidRPr="00366626">
        <w:rPr>
          <w:b/>
          <w:bCs/>
          <w:lang w:val="en-US"/>
        </w:rPr>
        <w:t>2</w:t>
      </w:r>
    </w:p>
    <w:p w:rsidR="00303632" w:rsidRPr="00366626" w:rsidRDefault="00303632" w:rsidP="00303632">
      <w:pPr>
        <w:jc w:val="center"/>
        <w:rPr>
          <w:b/>
          <w:bCs/>
          <w:lang w:val="en-US"/>
        </w:rPr>
      </w:pPr>
      <w:r w:rsidRPr="00366626">
        <w:rPr>
          <w:b/>
          <w:bCs/>
          <w:lang w:val="en-US"/>
        </w:rPr>
        <w:t xml:space="preserve">Chapter </w:t>
      </w:r>
      <w:r w:rsidR="009E696E" w:rsidRPr="00366626">
        <w:rPr>
          <w:b/>
          <w:bCs/>
          <w:lang w:val="en-US"/>
        </w:rPr>
        <w:t>4</w:t>
      </w:r>
    </w:p>
    <w:p w:rsidR="00303632" w:rsidRPr="00366626" w:rsidRDefault="00303632" w:rsidP="00303632">
      <w:pPr>
        <w:rPr>
          <w:b/>
          <w:bCs/>
        </w:rPr>
      </w:pPr>
      <w:r w:rsidRPr="00366626">
        <w:rPr>
          <w:b/>
          <w:bCs/>
        </w:rPr>
        <w:t>Following are 20 questions: 16 multiple choice questions worth 4 points each and four open questions worth nine points each.</w:t>
      </w:r>
      <w:r w:rsidR="009E696E" w:rsidRPr="00366626">
        <w:rPr>
          <w:b/>
          <w:bCs/>
        </w:rPr>
        <w:t xml:space="preserve"> For multiple choice questions, highlight the answer you think most correct.</w:t>
      </w:r>
    </w:p>
    <w:p w:rsidR="009E696E" w:rsidRDefault="009E696E" w:rsidP="004978CC">
      <w:r w:rsidRPr="009E696E">
        <w:t xml:space="preserve">1) More women entering the workforce is an example of </w:t>
      </w:r>
      <w:proofErr w:type="gramStart"/>
      <w:r w:rsidRPr="009E696E">
        <w:t>a(</w:t>
      </w:r>
      <w:proofErr w:type="gramEnd"/>
      <w:r w:rsidRPr="009E696E">
        <w:t xml:space="preserve">n) ________ change. </w:t>
      </w:r>
      <w:r w:rsidR="00366626">
        <w:br/>
      </w:r>
      <w:r w:rsidRPr="009E696E">
        <w:t xml:space="preserve">A) </w:t>
      </w:r>
      <w:proofErr w:type="gramStart"/>
      <w:r w:rsidRPr="009E696E">
        <w:t>economic</w:t>
      </w:r>
      <w:proofErr w:type="gramEnd"/>
      <w:r w:rsidRPr="009E696E">
        <w:t xml:space="preserve"> </w:t>
      </w:r>
      <w:r w:rsidR="00366626">
        <w:br/>
      </w:r>
      <w:r w:rsidRPr="009E696E">
        <w:t xml:space="preserve">B) demographic </w:t>
      </w:r>
      <w:r w:rsidR="00366626">
        <w:br/>
      </w:r>
      <w:r w:rsidRPr="009E696E">
        <w:t>C) technological</w:t>
      </w:r>
      <w:r w:rsidR="00366626">
        <w:br/>
      </w:r>
      <w:r w:rsidRPr="009E696E">
        <w:t xml:space="preserve"> D) sociocultural </w:t>
      </w:r>
      <w:r w:rsidR="00366626">
        <w:br/>
      </w:r>
      <w:r w:rsidR="00366626">
        <w:br/>
      </w:r>
      <w:r w:rsidR="000F6018" w:rsidRPr="000F6018">
        <w:t xml:space="preserve">2) Generation Y and Generation Z are examples of ________ changes. </w:t>
      </w:r>
      <w:r w:rsidR="00366626">
        <w:br/>
      </w:r>
      <w:r w:rsidR="000F6018" w:rsidRPr="000F6018">
        <w:t xml:space="preserve">A) </w:t>
      </w:r>
      <w:proofErr w:type="gramStart"/>
      <w:r w:rsidR="000F6018" w:rsidRPr="000F6018">
        <w:t>economic</w:t>
      </w:r>
      <w:proofErr w:type="gramEnd"/>
      <w:r w:rsidR="000F6018" w:rsidRPr="000F6018">
        <w:t xml:space="preserve"> </w:t>
      </w:r>
      <w:r w:rsidR="00366626">
        <w:br/>
      </w:r>
      <w:r w:rsidR="000F6018" w:rsidRPr="000F6018">
        <w:t xml:space="preserve">B) demographic </w:t>
      </w:r>
      <w:r w:rsidR="00366626">
        <w:br/>
      </w:r>
      <w:r w:rsidR="000F6018" w:rsidRPr="000F6018">
        <w:t xml:space="preserve">C) technological </w:t>
      </w:r>
      <w:r w:rsidR="00366626">
        <w:br/>
      </w:r>
      <w:r w:rsidR="000F6018" w:rsidRPr="000F6018">
        <w:t xml:space="preserve">D) sociocultural </w:t>
      </w:r>
      <w:r w:rsidR="00366626">
        <w:br/>
      </w:r>
    </w:p>
    <w:p w:rsidR="00303632" w:rsidRDefault="00A844D9" w:rsidP="004978CC">
      <w:r>
        <w:t>3</w:t>
      </w:r>
      <w:r w:rsidR="00132691" w:rsidRPr="00132691">
        <w:t xml:space="preserve">) The enactment of the Affordable Health Care Act in 2010 is an example of </w:t>
      </w:r>
      <w:proofErr w:type="gramStart"/>
      <w:r w:rsidR="00132691" w:rsidRPr="00132691">
        <w:t>a(</w:t>
      </w:r>
      <w:proofErr w:type="gramEnd"/>
      <w:r w:rsidR="00132691" w:rsidRPr="00132691">
        <w:t xml:space="preserve">n) ________ change. A) </w:t>
      </w:r>
      <w:proofErr w:type="gramStart"/>
      <w:r w:rsidR="00132691" w:rsidRPr="00132691">
        <w:t>economic</w:t>
      </w:r>
      <w:proofErr w:type="gramEnd"/>
      <w:r w:rsidR="00132691" w:rsidRPr="00132691">
        <w:t xml:space="preserve"> </w:t>
      </w:r>
      <w:r w:rsidR="00366626">
        <w:br/>
      </w:r>
      <w:r w:rsidR="00132691" w:rsidRPr="00132691">
        <w:t xml:space="preserve">B) demographic </w:t>
      </w:r>
      <w:r w:rsidR="00366626">
        <w:br/>
      </w:r>
      <w:r w:rsidR="00132691" w:rsidRPr="00132691">
        <w:t>C) technological</w:t>
      </w:r>
      <w:r w:rsidR="00366626">
        <w:br/>
      </w:r>
      <w:r w:rsidR="00132691" w:rsidRPr="00132691">
        <w:t xml:space="preserve"> D) political and legal </w:t>
      </w:r>
      <w:r w:rsidR="00366626">
        <w:br/>
      </w:r>
    </w:p>
    <w:p w:rsidR="00132691" w:rsidRDefault="00A844D9" w:rsidP="004978CC">
      <w:r>
        <w:t>4</w:t>
      </w:r>
      <w:r w:rsidRPr="00A844D9">
        <w:t xml:space="preserve">) Porter's five forces model assesses industry attractiveness by surveying these five factors ________. </w:t>
      </w:r>
      <w:r w:rsidR="00366626">
        <w:br/>
      </w:r>
      <w:r w:rsidRPr="00A844D9">
        <w:t xml:space="preserve">A) potential entrants, suppliers, buyers, substitutes, and rivalry among existing firms </w:t>
      </w:r>
      <w:r w:rsidR="00366626">
        <w:br/>
      </w:r>
      <w:r w:rsidRPr="00A844D9">
        <w:t xml:space="preserve">B) potential entrants, suppliers, buyers, similar products, and rivalry among existing firms </w:t>
      </w:r>
      <w:r w:rsidR="00366626">
        <w:br/>
      </w:r>
      <w:r w:rsidRPr="00A844D9">
        <w:t xml:space="preserve">C) potential entrants, suppliers, raw materials, substitutes, and rivalry among existing firms </w:t>
      </w:r>
      <w:r w:rsidR="00366626">
        <w:br/>
      </w:r>
      <w:r w:rsidRPr="00A844D9">
        <w:t xml:space="preserve">D) potential entrants, competitors, buyers, substitutes, and rivalry among existing firms </w:t>
      </w:r>
      <w:r w:rsidR="00366626">
        <w:br/>
      </w:r>
    </w:p>
    <w:p w:rsidR="00132691" w:rsidRDefault="00563EE8" w:rsidP="004978CC">
      <w:r>
        <w:t>5</w:t>
      </w:r>
      <w:r w:rsidRPr="00563EE8">
        <w:t xml:space="preserve">) The strongest of the five forces in most industries is ________. </w:t>
      </w:r>
      <w:r w:rsidR="00366626">
        <w:br/>
      </w:r>
      <w:r w:rsidRPr="00563EE8">
        <w:t xml:space="preserve">A) rivalry among companies competing in the industry </w:t>
      </w:r>
      <w:r w:rsidR="00366626">
        <w:br/>
      </w:r>
      <w:r w:rsidRPr="00563EE8">
        <w:t xml:space="preserve">B) bargaining power of buyers </w:t>
      </w:r>
      <w:r w:rsidR="00366626">
        <w:br/>
      </w:r>
      <w:r w:rsidRPr="00563EE8">
        <w:t xml:space="preserve">C) threat of new entrants to the industry </w:t>
      </w:r>
      <w:r w:rsidR="00366626">
        <w:br/>
      </w:r>
      <w:r w:rsidRPr="00563EE8">
        <w:t xml:space="preserve">D) threat of substitute products or services </w:t>
      </w:r>
      <w:r w:rsidR="00366626">
        <w:br/>
      </w:r>
    </w:p>
    <w:p w:rsidR="00132691" w:rsidRDefault="00613DBC" w:rsidP="004978CC">
      <w:r>
        <w:lastRenderedPageBreak/>
        <w:t>6</w:t>
      </w:r>
      <w:r w:rsidRPr="00613DBC">
        <w:t xml:space="preserve">) Low capital requirements, cost advantages that are not related to company </w:t>
      </w:r>
      <w:proofErr w:type="gramStart"/>
      <w:r w:rsidRPr="00613DBC">
        <w:t>size,</w:t>
      </w:r>
      <w:proofErr w:type="gramEnd"/>
      <w:r w:rsidRPr="00613DBC">
        <w:t xml:space="preserve"> and the lack of brand loyalty are considerations regarding the ________. </w:t>
      </w:r>
      <w:r w:rsidR="002E7375">
        <w:br/>
      </w:r>
      <w:r w:rsidRPr="00613DBC">
        <w:t xml:space="preserve">A) </w:t>
      </w:r>
      <w:proofErr w:type="gramStart"/>
      <w:r w:rsidRPr="00613DBC">
        <w:t>threat</w:t>
      </w:r>
      <w:proofErr w:type="gramEnd"/>
      <w:r w:rsidRPr="00613DBC">
        <w:t xml:space="preserve"> of new entrants to the industry </w:t>
      </w:r>
      <w:r w:rsidR="002E7375">
        <w:br/>
      </w:r>
      <w:r w:rsidRPr="00613DBC">
        <w:t xml:space="preserve">B) threat of substitute products </w:t>
      </w:r>
      <w:r w:rsidR="002E7375">
        <w:br/>
      </w:r>
      <w:r w:rsidRPr="00613DBC">
        <w:t xml:space="preserve">C) bargaining power of buyers </w:t>
      </w:r>
      <w:r w:rsidR="002E7375">
        <w:br/>
      </w:r>
      <w:r w:rsidRPr="00613DBC">
        <w:t xml:space="preserve">D) rivalry among companies competing in the industry </w:t>
      </w:r>
      <w:r w:rsidR="002E7375">
        <w:br/>
      </w:r>
    </w:p>
    <w:p w:rsidR="00150AD8" w:rsidRDefault="00B259A4" w:rsidP="004978CC">
      <w:r>
        <w:t>7</w:t>
      </w:r>
      <w:r w:rsidRPr="00B259A4">
        <w:t xml:space="preserve">) Products or services that may be sought as alternative solutions (e.g., purchasing tax planning software rather than paying a CPA to assist with preparing your taxes) are referred to as ________. A) buyers products </w:t>
      </w:r>
      <w:r w:rsidR="002E7375">
        <w:br/>
      </w:r>
      <w:r w:rsidRPr="00B259A4">
        <w:t xml:space="preserve">B) rivalry products </w:t>
      </w:r>
      <w:r w:rsidR="002E7375">
        <w:br/>
      </w:r>
      <w:r w:rsidRPr="00B259A4">
        <w:t xml:space="preserve">C) substitute products </w:t>
      </w:r>
      <w:r w:rsidR="002E7375">
        <w:br/>
      </w:r>
      <w:r w:rsidRPr="00B259A4">
        <w:t xml:space="preserve">D) competitive alternatives </w:t>
      </w:r>
      <w:r w:rsidR="002E7375">
        <w:br/>
      </w:r>
      <w:r w:rsidR="00112BF5">
        <w:br/>
      </w:r>
      <w:r w:rsidR="007C6083">
        <w:t>8</w:t>
      </w:r>
      <w:r w:rsidR="00112BF5" w:rsidRPr="00112BF5">
        <w:t xml:space="preserve">) Generally, an industry is more attractive when ________. </w:t>
      </w:r>
      <w:r w:rsidR="002E7375">
        <w:br/>
      </w:r>
      <w:r w:rsidR="00112BF5" w:rsidRPr="00112BF5">
        <w:t xml:space="preserve">A) the number of competitors is large </w:t>
      </w:r>
      <w:r w:rsidR="002E7375">
        <w:br/>
      </w:r>
      <w:r w:rsidR="00112BF5" w:rsidRPr="00112BF5">
        <w:t xml:space="preserve">B) competitors are similar in size </w:t>
      </w:r>
      <w:r w:rsidR="002E7375">
        <w:br/>
      </w:r>
      <w:r w:rsidR="00112BF5" w:rsidRPr="00112BF5">
        <w:t xml:space="preserve">C) the industry is growing at a fast pace </w:t>
      </w:r>
      <w:r w:rsidR="002E7375">
        <w:br/>
      </w:r>
      <w:r w:rsidR="00112BF5" w:rsidRPr="00112BF5">
        <w:t xml:space="preserve">D) the opportunity to sell a differentiated product or service is present </w:t>
      </w:r>
      <w:r w:rsidR="002E7375">
        <w:br/>
      </w:r>
      <w:r w:rsidR="00112BF5">
        <w:br/>
      </w:r>
      <w:r w:rsidR="007C6083">
        <w:t>9</w:t>
      </w:r>
      <w:r w:rsidR="007C6083" w:rsidRPr="007C6083">
        <w:t xml:space="preserve">) The ________ </w:t>
      </w:r>
      <w:proofErr w:type="spellStart"/>
      <w:r w:rsidR="007C6083" w:rsidRPr="007C6083">
        <w:t>the</w:t>
      </w:r>
      <w:proofErr w:type="spellEnd"/>
      <w:r w:rsidR="007C6083" w:rsidRPr="007C6083">
        <w:t xml:space="preserve"> leverage suppliers of key raw materials or components have, the ________ attractive is the industry. </w:t>
      </w:r>
      <w:r w:rsidR="002E7375">
        <w:br/>
      </w:r>
      <w:r w:rsidR="007C6083" w:rsidRPr="007C6083">
        <w:t xml:space="preserve">A) greater; more </w:t>
      </w:r>
      <w:r w:rsidR="002E7375">
        <w:br/>
      </w:r>
      <w:r w:rsidR="007C6083" w:rsidRPr="007C6083">
        <w:t xml:space="preserve">B) more; more </w:t>
      </w:r>
      <w:r w:rsidR="002E7375">
        <w:br/>
      </w:r>
      <w:r w:rsidR="007C6083" w:rsidRPr="007C6083">
        <w:t xml:space="preserve">C) greater; less </w:t>
      </w:r>
      <w:r w:rsidR="002E7375">
        <w:br/>
      </w:r>
      <w:r w:rsidR="007C6083" w:rsidRPr="007C6083">
        <w:t xml:space="preserve">D) less; less </w:t>
      </w:r>
      <w:r w:rsidR="002E7375">
        <w:br/>
      </w:r>
      <w:r w:rsidR="00112BF5">
        <w:br/>
      </w:r>
      <w:r w:rsidR="00150AD8">
        <w:t>10</w:t>
      </w:r>
      <w:r w:rsidR="00150AD8">
        <w:t xml:space="preserve">) For Under Armour, its top 10 suppliers manufacture less than half of its products. To Under Armour, supplier power is likely to be ________. </w:t>
      </w:r>
      <w:r w:rsidR="002E7375">
        <w:br/>
      </w:r>
      <w:r w:rsidR="00150AD8">
        <w:t xml:space="preserve">A) </w:t>
      </w:r>
      <w:proofErr w:type="gramStart"/>
      <w:r w:rsidR="00150AD8">
        <w:t>high</w:t>
      </w:r>
      <w:proofErr w:type="gramEnd"/>
      <w:r w:rsidR="00150AD8">
        <w:t xml:space="preserve"> </w:t>
      </w:r>
      <w:r w:rsidR="002E7375">
        <w:br/>
      </w:r>
      <w:r w:rsidR="00150AD8">
        <w:t xml:space="preserve">B) moderate </w:t>
      </w:r>
      <w:r w:rsidR="002E7375">
        <w:br/>
      </w:r>
      <w:r w:rsidR="00150AD8">
        <w:t xml:space="preserve">C) significant </w:t>
      </w:r>
      <w:r w:rsidR="002E7375">
        <w:br/>
      </w:r>
      <w:r w:rsidR="00150AD8">
        <w:t xml:space="preserve">D) low </w:t>
      </w:r>
      <w:r w:rsidR="002E7375">
        <w:br/>
      </w:r>
    </w:p>
    <w:p w:rsidR="00132691" w:rsidRDefault="00150AD8" w:rsidP="004978CC">
      <w:r>
        <w:t xml:space="preserve"> </w:t>
      </w:r>
      <w:r>
        <w:t>11</w:t>
      </w:r>
      <w:r>
        <w:t xml:space="preserve">) When bargaining power of buyers is ________, the industry is ________ attractive. </w:t>
      </w:r>
      <w:r w:rsidR="002E7375">
        <w:br/>
      </w:r>
      <w:r>
        <w:t xml:space="preserve">A) </w:t>
      </w:r>
      <w:proofErr w:type="gramStart"/>
      <w:r>
        <w:t>moderate</w:t>
      </w:r>
      <w:proofErr w:type="gramEnd"/>
      <w:r>
        <w:t xml:space="preserve">; less </w:t>
      </w:r>
      <w:r w:rsidR="002E7375">
        <w:br/>
      </w:r>
      <w:r>
        <w:t xml:space="preserve">B) low; more </w:t>
      </w:r>
      <w:r w:rsidR="002E7375">
        <w:br/>
      </w:r>
      <w:r>
        <w:t xml:space="preserve">C) high; more </w:t>
      </w:r>
      <w:r w:rsidR="002E7375">
        <w:br/>
      </w:r>
      <w:r>
        <w:t xml:space="preserve">D) low; less </w:t>
      </w:r>
      <w:r w:rsidR="002E7375">
        <w:br/>
      </w:r>
      <w:r w:rsidR="004978CC">
        <w:br/>
      </w:r>
      <w:r w:rsidR="004978CC">
        <w:br/>
      </w:r>
    </w:p>
    <w:p w:rsidR="00150AD8" w:rsidRDefault="004E024A" w:rsidP="004978CC">
      <w:r>
        <w:lastRenderedPageBreak/>
        <w:t>1</w:t>
      </w:r>
      <w:r w:rsidRPr="004E024A">
        <w:t xml:space="preserve">2) Economies of scale relate to which of Porter's 5-forces? </w:t>
      </w:r>
      <w:r w:rsidR="003C6D3A">
        <w:br/>
      </w:r>
      <w:r w:rsidRPr="004E024A">
        <w:t xml:space="preserve">A) Bargaining power of buyers </w:t>
      </w:r>
      <w:r w:rsidR="003C6D3A">
        <w:br/>
      </w:r>
      <w:r w:rsidRPr="004E024A">
        <w:t xml:space="preserve">B) Threat of new entrants </w:t>
      </w:r>
      <w:r w:rsidR="003C6D3A">
        <w:br/>
      </w:r>
      <w:r w:rsidRPr="004E024A">
        <w:t xml:space="preserve">C) Bargaining power of suppliers </w:t>
      </w:r>
      <w:r w:rsidR="003C6D3A">
        <w:br/>
      </w:r>
      <w:r w:rsidRPr="004E024A">
        <w:t xml:space="preserve">D) Threat of substitutes </w:t>
      </w:r>
      <w:r w:rsidR="003C6D3A">
        <w:br/>
      </w:r>
    </w:p>
    <w:p w:rsidR="004E024A" w:rsidRDefault="003562B4" w:rsidP="004978CC">
      <w:r>
        <w:t>13</w:t>
      </w:r>
      <w:r w:rsidRPr="003562B4">
        <w:t xml:space="preserve">) Which of the following is not a barrier to entry? </w:t>
      </w:r>
      <w:r w:rsidR="003C6D3A">
        <w:br/>
      </w:r>
      <w:r w:rsidRPr="003562B4">
        <w:t xml:space="preserve">A) Capital requirements </w:t>
      </w:r>
      <w:r w:rsidR="003C6D3A">
        <w:br/>
      </w:r>
      <w:r w:rsidRPr="003562B4">
        <w:t xml:space="preserve">B) Large number of buyers </w:t>
      </w:r>
      <w:r w:rsidR="003C6D3A">
        <w:br/>
      </w:r>
      <w:r w:rsidRPr="003562B4">
        <w:t xml:space="preserve">C) Specialized knowledge </w:t>
      </w:r>
      <w:r w:rsidR="003C6D3A">
        <w:br/>
      </w:r>
      <w:r w:rsidRPr="003562B4">
        <w:t xml:space="preserve">D) Access to distribution channels </w:t>
      </w:r>
      <w:r w:rsidR="003C6D3A">
        <w:br/>
      </w:r>
    </w:p>
    <w:p w:rsidR="00150AD8" w:rsidRDefault="00BC2E9D" w:rsidP="004978CC">
      <w:r>
        <w:t>14</w:t>
      </w:r>
      <w:r w:rsidRPr="00BC2E9D">
        <w:t xml:space="preserve">) Capital required to compete in an industry determines ________. </w:t>
      </w:r>
      <w:r w:rsidR="003C6D3A">
        <w:br/>
      </w:r>
      <w:r w:rsidRPr="00BC2E9D">
        <w:t xml:space="preserve">A) </w:t>
      </w:r>
      <w:proofErr w:type="gramStart"/>
      <w:r w:rsidRPr="00BC2E9D">
        <w:t>bargaining</w:t>
      </w:r>
      <w:proofErr w:type="gramEnd"/>
      <w:r w:rsidRPr="00BC2E9D">
        <w:t xml:space="preserve"> power of buyers </w:t>
      </w:r>
      <w:r w:rsidR="003C6D3A">
        <w:br/>
      </w:r>
      <w:r w:rsidRPr="00BC2E9D">
        <w:t xml:space="preserve">B) bargaining power of suppliers </w:t>
      </w:r>
      <w:r w:rsidR="003C6D3A">
        <w:br/>
      </w:r>
      <w:r w:rsidRPr="00BC2E9D">
        <w:t xml:space="preserve">C) threat of substitutes </w:t>
      </w:r>
      <w:r w:rsidR="003C6D3A">
        <w:br/>
      </w:r>
      <w:r w:rsidRPr="00BC2E9D">
        <w:t xml:space="preserve">D) threat of new entrants </w:t>
      </w:r>
      <w:r w:rsidR="003C6D3A">
        <w:br/>
      </w:r>
    </w:p>
    <w:p w:rsidR="00EA3744" w:rsidRDefault="00EA3744" w:rsidP="004978CC">
      <w:r>
        <w:t>15</w:t>
      </w:r>
      <w:r w:rsidRPr="00EA3744">
        <w:t xml:space="preserve">) The primary purpose of the five forces matrix is to ________. </w:t>
      </w:r>
      <w:r w:rsidR="003C6D3A">
        <w:br/>
      </w:r>
      <w:r w:rsidRPr="00EA3744">
        <w:t xml:space="preserve">A) </w:t>
      </w:r>
      <w:proofErr w:type="gramStart"/>
      <w:r w:rsidRPr="00EA3744">
        <w:t>assign</w:t>
      </w:r>
      <w:proofErr w:type="gramEnd"/>
      <w:r w:rsidRPr="00EA3744">
        <w:t xml:space="preserve"> values to each of the five elements </w:t>
      </w:r>
      <w:r w:rsidR="003C6D3A">
        <w:br/>
      </w:r>
      <w:r w:rsidRPr="00EA3744">
        <w:t xml:space="preserve">B) provide a graphic </w:t>
      </w:r>
      <w:r w:rsidR="003C6D3A">
        <w:br/>
      </w:r>
      <w:r w:rsidRPr="00EA3744">
        <w:t xml:space="preserve">C) list the five forces in rank order </w:t>
      </w:r>
      <w:r w:rsidR="003C6D3A">
        <w:br/>
      </w:r>
      <w:r w:rsidRPr="00EA3744">
        <w:t xml:space="preserve">D) assess the five forces as compared to a standard value </w:t>
      </w:r>
      <w:r w:rsidR="003C6D3A">
        <w:br/>
      </w:r>
    </w:p>
    <w:p w:rsidR="00C45463" w:rsidRDefault="00C45463" w:rsidP="004978CC">
      <w:r>
        <w:t>16</w:t>
      </w:r>
      <w:r>
        <w:t xml:space="preserve">) Printed newspapers have seen their readership rates decline as new generations of potential readers turn to their iPads and smartphones for sources of news. This is an example of ________. </w:t>
      </w:r>
      <w:r w:rsidR="003C6D3A">
        <w:br/>
      </w:r>
      <w:r>
        <w:t xml:space="preserve">A) </w:t>
      </w:r>
      <w:proofErr w:type="gramStart"/>
      <w:r>
        <w:t>threat</w:t>
      </w:r>
      <w:proofErr w:type="gramEnd"/>
      <w:r>
        <w:t xml:space="preserve"> of substitutes </w:t>
      </w:r>
      <w:r w:rsidR="003C6D3A">
        <w:br/>
      </w:r>
      <w:r>
        <w:t xml:space="preserve">B) bargaining power of buyers </w:t>
      </w:r>
      <w:r w:rsidR="003C6D3A">
        <w:br/>
      </w:r>
      <w:r>
        <w:t xml:space="preserve">C) bargaining power of suppliers </w:t>
      </w:r>
      <w:r w:rsidR="003C6D3A">
        <w:br/>
      </w:r>
      <w:r>
        <w:t xml:space="preserve">D) rivalry among existing firms </w:t>
      </w:r>
      <w:r w:rsidR="003C6D3A">
        <w:br/>
      </w:r>
    </w:p>
    <w:p w:rsidR="00132691" w:rsidRPr="00112BF5" w:rsidRDefault="00132691" w:rsidP="00303632">
      <w:pPr>
        <w:rPr>
          <w:b/>
          <w:bCs/>
        </w:rPr>
      </w:pPr>
      <w:r w:rsidRPr="00112BF5">
        <w:rPr>
          <w:b/>
          <w:bCs/>
        </w:rPr>
        <w:t>Open Questions:</w:t>
      </w:r>
    </w:p>
    <w:p w:rsidR="003C6D3A" w:rsidRDefault="00132691" w:rsidP="00303632">
      <w:r>
        <w:t>1</w:t>
      </w:r>
      <w:r w:rsidRPr="00132691">
        <w:t xml:space="preserve">) What are sociocultural changes and why are they important? </w:t>
      </w:r>
      <w:r w:rsidR="003C6D3A">
        <w:br/>
      </w:r>
    </w:p>
    <w:p w:rsidR="004978CC" w:rsidRDefault="004978CC" w:rsidP="00303632">
      <w:r>
        <w:br/>
      </w:r>
      <w:r>
        <w:br/>
      </w:r>
      <w:r>
        <w:br/>
      </w:r>
      <w:r>
        <w:br/>
      </w:r>
    </w:p>
    <w:p w:rsidR="00205A5E" w:rsidRDefault="00205A5E" w:rsidP="004978CC">
      <w:r>
        <w:lastRenderedPageBreak/>
        <w:t>2</w:t>
      </w:r>
      <w:r w:rsidRPr="00205A5E">
        <w:t xml:space="preserve">) How does a company such as Under Armour control the bargaining power of its suppliers? </w:t>
      </w:r>
      <w:r w:rsidR="003C6D3A">
        <w:br/>
      </w:r>
      <w:r w:rsidR="003C6D3A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bookmarkStart w:id="0" w:name="_GoBack"/>
      <w:bookmarkEnd w:id="0"/>
      <w:r w:rsidR="004978CC">
        <w:br/>
      </w:r>
    </w:p>
    <w:p w:rsidR="00205A5E" w:rsidRDefault="00205A5E" w:rsidP="004978CC">
      <w:r>
        <w:t>3</w:t>
      </w:r>
      <w:r w:rsidRPr="00205A5E">
        <w:t xml:space="preserve">) Explain the concept of a value proposition as per the Business Model Canvas. </w:t>
      </w:r>
      <w:r w:rsidR="003C6D3A">
        <w:br/>
      </w:r>
      <w:r w:rsidR="003C6D3A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  <w:r w:rsidR="004978CC">
        <w:br/>
      </w:r>
    </w:p>
    <w:p w:rsidR="00D960FF" w:rsidRPr="00303632" w:rsidRDefault="00920A11" w:rsidP="004978CC">
      <w:r>
        <w:t>4</w:t>
      </w:r>
      <w:r w:rsidRPr="00920A11">
        <w:t xml:space="preserve">) How does primary research differ from secondary research? </w:t>
      </w:r>
      <w:r w:rsidR="003C6D3A">
        <w:br/>
      </w:r>
      <w:r w:rsidR="003C6D3A">
        <w:br/>
      </w:r>
      <w:r w:rsidR="004978CC">
        <w:br/>
      </w:r>
    </w:p>
    <w:sectPr w:rsidR="00D960FF" w:rsidRPr="00303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32" w:rsidRDefault="00303632" w:rsidP="00303632">
      <w:pPr>
        <w:spacing w:after="0" w:line="240" w:lineRule="auto"/>
      </w:pPr>
      <w:r>
        <w:separator/>
      </w:r>
    </w:p>
  </w:endnote>
  <w:endnote w:type="continuationSeparator" w:id="0">
    <w:p w:rsidR="00303632" w:rsidRDefault="00303632" w:rsidP="003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32" w:rsidRDefault="00303632" w:rsidP="00303632">
      <w:pPr>
        <w:spacing w:after="0" w:line="240" w:lineRule="auto"/>
      </w:pPr>
      <w:r>
        <w:separator/>
      </w:r>
    </w:p>
  </w:footnote>
  <w:footnote w:type="continuationSeparator" w:id="0">
    <w:p w:rsidR="00303632" w:rsidRDefault="00303632" w:rsidP="003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303632" w:rsidTr="00303632">
      <w:tc>
        <w:tcPr>
          <w:tcW w:w="4621" w:type="dxa"/>
        </w:tcPr>
        <w:p w:rsidR="00303632" w:rsidRDefault="00303632">
          <w:pPr>
            <w:pStyle w:val="Header"/>
          </w:pPr>
          <w:r>
            <w:t>Instructor: Micheal Humphries</w:t>
          </w:r>
        </w:p>
      </w:tc>
      <w:tc>
        <w:tcPr>
          <w:tcW w:w="4621" w:type="dxa"/>
        </w:tcPr>
        <w:p w:rsidR="00303632" w:rsidRDefault="00303632" w:rsidP="00303632">
          <w:pPr>
            <w:pStyle w:val="Header"/>
            <w:bidi/>
            <w:rPr>
              <w:rtl/>
            </w:rPr>
          </w:pPr>
          <w:r>
            <w:rPr>
              <w:rFonts w:hint="cs"/>
              <w:rtl/>
            </w:rPr>
            <w:t>בס"ד</w:t>
          </w:r>
        </w:p>
      </w:tc>
    </w:tr>
  </w:tbl>
  <w:p w:rsidR="00303632" w:rsidRDefault="00303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CD"/>
    <w:rsid w:val="000F6018"/>
    <w:rsid w:val="00112BF5"/>
    <w:rsid w:val="00132691"/>
    <w:rsid w:val="0014136D"/>
    <w:rsid w:val="00150AD8"/>
    <w:rsid w:val="00205A5E"/>
    <w:rsid w:val="002E7375"/>
    <w:rsid w:val="00303632"/>
    <w:rsid w:val="003562B4"/>
    <w:rsid w:val="00366626"/>
    <w:rsid w:val="003C6D3A"/>
    <w:rsid w:val="004978CC"/>
    <w:rsid w:val="004E024A"/>
    <w:rsid w:val="00563EE8"/>
    <w:rsid w:val="00613DBC"/>
    <w:rsid w:val="007C6083"/>
    <w:rsid w:val="008413CD"/>
    <w:rsid w:val="00920A11"/>
    <w:rsid w:val="009E696E"/>
    <w:rsid w:val="00A844D9"/>
    <w:rsid w:val="00B259A4"/>
    <w:rsid w:val="00BC2E9D"/>
    <w:rsid w:val="00C45463"/>
    <w:rsid w:val="00D960FF"/>
    <w:rsid w:val="00DB4530"/>
    <w:rsid w:val="00EA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32"/>
  </w:style>
  <w:style w:type="paragraph" w:styleId="Footer">
    <w:name w:val="footer"/>
    <w:basedOn w:val="Normal"/>
    <w:link w:val="FooterChar"/>
    <w:uiPriority w:val="99"/>
    <w:unhideWhenUsed/>
    <w:rsid w:val="003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32"/>
  </w:style>
  <w:style w:type="table" w:styleId="TableGrid">
    <w:name w:val="Table Grid"/>
    <w:basedOn w:val="TableNormal"/>
    <w:uiPriority w:val="59"/>
    <w:rsid w:val="003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32"/>
  </w:style>
  <w:style w:type="paragraph" w:styleId="Footer">
    <w:name w:val="footer"/>
    <w:basedOn w:val="Normal"/>
    <w:link w:val="FooterChar"/>
    <w:uiPriority w:val="99"/>
    <w:unhideWhenUsed/>
    <w:rsid w:val="003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32"/>
  </w:style>
  <w:style w:type="table" w:styleId="TableGrid">
    <w:name w:val="Table Grid"/>
    <w:basedOn w:val="TableNormal"/>
    <w:uiPriority w:val="59"/>
    <w:rsid w:val="003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2018-07-17T10:02:00Z</dcterms:created>
  <dcterms:modified xsi:type="dcterms:W3CDTF">2018-07-17T10:03:00Z</dcterms:modified>
</cp:coreProperties>
</file>